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ED5" w14:textId="77777777" w:rsidR="00676C26" w:rsidRDefault="00676C26" w:rsidP="00246253">
      <w:pPr>
        <w:pStyle w:val="Nagwek1"/>
      </w:pPr>
      <w:r>
        <w:t>ZAPYTANIE OFERTOWE</w:t>
      </w:r>
    </w:p>
    <w:p w14:paraId="0F1AD787" w14:textId="6AB273A4" w:rsidR="00B74CBD" w:rsidRDefault="00B74CBD" w:rsidP="00B74CBD">
      <w:pPr>
        <w:spacing w:before="0"/>
      </w:pPr>
      <w:r>
        <w:t>Zamówienie jest współfinansowane ze środków Unii Europejskiej w ramach Programu Operacyjnego Województwa Małopolskiego na lata 2014-2020, Os priorytetowa 10. Wiedza i kompetencje, Działanie 10.2 Rozwój kształcenia zawodowego.</w:t>
      </w:r>
    </w:p>
    <w:p w14:paraId="13CAFDD5" w14:textId="77777777" w:rsidR="00B74CBD" w:rsidRDefault="00B74CBD" w:rsidP="00B74CBD">
      <w:r>
        <w:t>Ilekroć w niniejszym dokumencie mowa jest o Zapytaniu należy przez to rozumieć Zapytanie Ofertowe.</w:t>
      </w:r>
    </w:p>
    <w:p w14:paraId="0883D872" w14:textId="77777777" w:rsidR="00676C26" w:rsidRDefault="00676C26" w:rsidP="00666354">
      <w:pPr>
        <w:pStyle w:val="Nagwek2"/>
      </w:pPr>
      <w:r>
        <w:t xml:space="preserve">Nazwa zadania: </w:t>
      </w:r>
    </w:p>
    <w:p w14:paraId="451332A7" w14:textId="77777777" w:rsidR="00676C26" w:rsidRDefault="00676C26" w:rsidP="00B74CBD">
      <w:pPr>
        <w:spacing w:before="0"/>
      </w:pPr>
      <w:r>
        <w:t>Dostawa wyposażenia pracowni w ramach projektu „Inwestujemy w zawodowców – rozwój kształcenia zawodowego w Powiecie Olkuskim II”.</w:t>
      </w:r>
    </w:p>
    <w:p w14:paraId="0C8B1513" w14:textId="77777777" w:rsidR="00676C26" w:rsidRDefault="00676C26" w:rsidP="00666354">
      <w:pPr>
        <w:pStyle w:val="Nagwek2"/>
      </w:pPr>
      <w:r>
        <w:t xml:space="preserve">Zamawiający: </w:t>
      </w:r>
    </w:p>
    <w:p w14:paraId="4EB43CAA" w14:textId="77777777" w:rsidR="00676C26" w:rsidRDefault="00676C26" w:rsidP="00B74CBD">
      <w:pPr>
        <w:spacing w:before="0"/>
      </w:pPr>
      <w:r>
        <w:t>Starostwo Powiatowe w Olkuszu, ul. Mickiewicza 2, 32-300 Olkusz</w:t>
      </w:r>
    </w:p>
    <w:p w14:paraId="73881986" w14:textId="77777777" w:rsidR="00676C26" w:rsidRDefault="00676C26" w:rsidP="00666354">
      <w:pPr>
        <w:pStyle w:val="Nagwek2"/>
      </w:pPr>
      <w:r>
        <w:t xml:space="preserve">Data: </w:t>
      </w:r>
    </w:p>
    <w:p w14:paraId="47482CBB" w14:textId="77777777" w:rsidR="00676C26" w:rsidRDefault="00676C26" w:rsidP="00B74CBD">
      <w:pPr>
        <w:spacing w:before="0"/>
      </w:pPr>
      <w:r>
        <w:t>15.01.20221 r.</w:t>
      </w:r>
    </w:p>
    <w:p w14:paraId="1C7DE10A" w14:textId="08337549" w:rsidR="00676C26" w:rsidRDefault="00676C26" w:rsidP="00666354">
      <w:pPr>
        <w:pStyle w:val="Nagwek2"/>
      </w:pPr>
      <w:r>
        <w:t>CPV:</w:t>
      </w:r>
    </w:p>
    <w:p w14:paraId="1BBE81C7" w14:textId="77777777" w:rsidR="008B5AC9" w:rsidRPr="00660532" w:rsidRDefault="008B5AC9" w:rsidP="005F7E6E">
      <w:pPr>
        <w:spacing w:before="0"/>
        <w:rPr>
          <w:rFonts w:eastAsia="Courier New"/>
          <w:lang w:bidi="pl-PL"/>
        </w:rPr>
      </w:pPr>
      <w:r w:rsidRPr="00660532">
        <w:rPr>
          <w:rFonts w:eastAsia="Courier New"/>
          <w:lang w:bidi="pl-PL"/>
        </w:rPr>
        <w:t xml:space="preserve">44512000-2 </w:t>
      </w:r>
    </w:p>
    <w:p w14:paraId="2167AAFA" w14:textId="77777777" w:rsidR="005F7E6E" w:rsidRPr="00660532" w:rsidRDefault="005F7E6E" w:rsidP="005F7E6E">
      <w:pPr>
        <w:spacing w:before="0"/>
        <w:rPr>
          <w:rFonts w:eastAsia="Courier New"/>
          <w:lang w:bidi="pl-PL"/>
        </w:rPr>
      </w:pPr>
      <w:r w:rsidRPr="00660532">
        <w:rPr>
          <w:rFonts w:eastAsia="Courier New"/>
          <w:lang w:bidi="pl-PL"/>
        </w:rPr>
        <w:t xml:space="preserve">39150000-8 </w:t>
      </w:r>
    </w:p>
    <w:p w14:paraId="6B7903AA" w14:textId="77777777" w:rsidR="005F7E6E" w:rsidRPr="00660532" w:rsidRDefault="005F7E6E" w:rsidP="005F7E6E">
      <w:pPr>
        <w:spacing w:before="0"/>
        <w:rPr>
          <w:rFonts w:eastAsia="Courier New"/>
          <w:lang w:bidi="pl-PL"/>
        </w:rPr>
      </w:pPr>
      <w:r w:rsidRPr="00660532">
        <w:rPr>
          <w:rFonts w:eastAsia="Courier New"/>
          <w:lang w:bidi="pl-PL"/>
        </w:rPr>
        <w:t xml:space="preserve">16120000-2  </w:t>
      </w:r>
    </w:p>
    <w:p w14:paraId="20AD2989" w14:textId="77777777" w:rsidR="005F7E6E" w:rsidRPr="00660532" w:rsidRDefault="005F7E6E" w:rsidP="005F7E6E">
      <w:pPr>
        <w:spacing w:before="0"/>
        <w:rPr>
          <w:rFonts w:eastAsia="Courier New"/>
          <w:lang w:bidi="pl-PL"/>
        </w:rPr>
      </w:pPr>
      <w:r w:rsidRPr="00660532">
        <w:rPr>
          <w:rFonts w:eastAsia="Courier New"/>
          <w:lang w:bidi="pl-PL"/>
        </w:rPr>
        <w:t xml:space="preserve">33000000-0 </w:t>
      </w:r>
    </w:p>
    <w:p w14:paraId="7D77E7C9" w14:textId="77777777" w:rsidR="005F7E6E" w:rsidRPr="00660532" w:rsidRDefault="005F7E6E" w:rsidP="005F7E6E">
      <w:pPr>
        <w:spacing w:before="0"/>
        <w:rPr>
          <w:rFonts w:eastAsia="Courier New"/>
          <w:lang w:bidi="pl-PL"/>
        </w:rPr>
      </w:pPr>
      <w:r w:rsidRPr="00660532">
        <w:rPr>
          <w:rFonts w:eastAsia="Courier New"/>
          <w:lang w:bidi="pl-PL"/>
        </w:rPr>
        <w:t xml:space="preserve">39113100-8 </w:t>
      </w:r>
    </w:p>
    <w:p w14:paraId="51C20820" w14:textId="7B14A5EF" w:rsidR="008B5AC9" w:rsidRDefault="005F7E6E" w:rsidP="005F7E6E">
      <w:pPr>
        <w:spacing w:before="0"/>
      </w:pPr>
      <w:r w:rsidRPr="005F7E6E">
        <w:t>32322000-6</w:t>
      </w:r>
    </w:p>
    <w:p w14:paraId="765770CF" w14:textId="3CDB4416" w:rsidR="005F7E6E" w:rsidRDefault="005F7E6E" w:rsidP="005F7E6E">
      <w:pPr>
        <w:spacing w:before="0"/>
      </w:pPr>
      <w:r w:rsidRPr="005F7E6E">
        <w:t>39712000-6</w:t>
      </w:r>
    </w:p>
    <w:p w14:paraId="42CFCBBF" w14:textId="58A593B5" w:rsidR="005F7E6E" w:rsidRDefault="005F7E6E" w:rsidP="005F7E6E">
      <w:pPr>
        <w:spacing w:before="0"/>
      </w:pPr>
      <w:r w:rsidRPr="005F7E6E">
        <w:t>42123000-7</w:t>
      </w:r>
      <w:bookmarkStart w:id="0" w:name="_GoBack"/>
      <w:bookmarkEnd w:id="0"/>
    </w:p>
    <w:p w14:paraId="1E580FB7" w14:textId="77777777" w:rsidR="005F7E6E" w:rsidRDefault="005F7E6E" w:rsidP="005F7E6E">
      <w:pPr>
        <w:spacing w:before="0"/>
      </w:pPr>
      <w:r>
        <w:t>44511510-3</w:t>
      </w:r>
    </w:p>
    <w:p w14:paraId="1A15E418" w14:textId="464BBEBB" w:rsidR="005F7E6E" w:rsidRDefault="005F7E6E" w:rsidP="005F7E6E">
      <w:pPr>
        <w:spacing w:before="0"/>
      </w:pPr>
      <w:r>
        <w:t>39711361-7</w:t>
      </w:r>
    </w:p>
    <w:p w14:paraId="62E0DDFA" w14:textId="1D6E98D3" w:rsidR="005F7E6E" w:rsidRPr="008B5AC9" w:rsidRDefault="005F7E6E" w:rsidP="005F7E6E">
      <w:pPr>
        <w:spacing w:before="0"/>
      </w:pPr>
      <w:r>
        <w:t>39711200-1</w:t>
      </w:r>
    </w:p>
    <w:p w14:paraId="7C2F94CB" w14:textId="77777777" w:rsidR="00676C26" w:rsidRDefault="00676C26" w:rsidP="00666354">
      <w:pPr>
        <w:pStyle w:val="Nagwek2"/>
      </w:pPr>
      <w:r>
        <w:t>Tryb udzielenia zamówienia:</w:t>
      </w:r>
    </w:p>
    <w:p w14:paraId="486C37E4" w14:textId="77777777" w:rsidR="00676C26" w:rsidRDefault="00676C26" w:rsidP="00B74CBD">
      <w:pPr>
        <w:spacing w:before="0"/>
      </w:pPr>
      <w:r>
        <w:t>Postępowanie o udzielenie zamówienia o wartości nie przekraczającej równowartości kwoty 130 000 zł. Do niniejszego zamówienia zgodnie z art. 2 ust. 1 pkt. 1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14:paraId="65A6D094" w14:textId="77777777" w:rsidR="00B74CBD" w:rsidRDefault="00B74CBD" w:rsidP="00666354">
      <w:pPr>
        <w:pStyle w:val="Nagwek2"/>
      </w:pPr>
      <w:r>
        <w:lastRenderedPageBreak/>
        <w:t>Opis przedmiotu zamówienia:</w:t>
      </w:r>
    </w:p>
    <w:p w14:paraId="7AA90150" w14:textId="1499F2F8" w:rsidR="00676C26" w:rsidRDefault="00676C26" w:rsidP="00B74CBD">
      <w:pPr>
        <w:spacing w:before="0"/>
      </w:pPr>
      <w:r>
        <w:t>Przedmiotem zamówienia dostawa wyposażenia do pracowni w ramach „Inwestujemy w</w:t>
      </w:r>
      <w:r w:rsidR="00B74CBD">
        <w:t> </w:t>
      </w:r>
      <w:r>
        <w:t>zawodowców – rozwój kształcenia zawodowego w Powiecie Olkuskim II”.:</w:t>
      </w:r>
    </w:p>
    <w:p w14:paraId="40A451F3" w14:textId="628DCE9F" w:rsidR="00676C26" w:rsidRDefault="00676C26" w:rsidP="00666354">
      <w:pPr>
        <w:pStyle w:val="Nagwek3"/>
      </w:pPr>
      <w:r>
        <w:t>Część I Kombajn kosmetyczny</w:t>
      </w:r>
    </w:p>
    <w:p w14:paraId="7AE8A2BA" w14:textId="4CEF3EF2" w:rsidR="00676C26" w:rsidRDefault="00676C26" w:rsidP="00676C26">
      <w:r>
        <w:t>I. kombajn kosmetyczny</w:t>
      </w:r>
      <w:r w:rsidR="00040A87">
        <w:t xml:space="preserve"> (</w:t>
      </w:r>
      <w:r>
        <w:t>1 szt.</w:t>
      </w:r>
      <w:r w:rsidR="00040A87">
        <w:t>)</w:t>
      </w:r>
    </w:p>
    <w:p w14:paraId="49B7B667" w14:textId="33B6A704" w:rsidR="00676C26" w:rsidRDefault="00040A87" w:rsidP="00676C26">
      <w:r>
        <w:t>Opis:</w:t>
      </w:r>
      <w:r w:rsidR="00676C26">
        <w:t xml:space="preserve"> Kombajn kosmetyczny z </w:t>
      </w:r>
      <w:proofErr w:type="spellStart"/>
      <w:r w:rsidR="00676C26">
        <w:t>mezoterapią</w:t>
      </w:r>
      <w:proofErr w:type="spellEnd"/>
      <w:r w:rsidR="00676C26">
        <w:t xml:space="preserve"> bezigłową</w:t>
      </w:r>
      <w:r>
        <w:t>, ekran dotykowy LCD</w:t>
      </w:r>
    </w:p>
    <w:p w14:paraId="719BB9FE" w14:textId="77777777" w:rsidR="00676C26" w:rsidRDefault="00676C26" w:rsidP="00676C26">
      <w:r>
        <w:t>Posiada możliwość wykonywania zabiegów:</w:t>
      </w:r>
    </w:p>
    <w:p w14:paraId="7E3B471F" w14:textId="54BDC474" w:rsidR="00676C26" w:rsidRDefault="00676C26" w:rsidP="00131E10">
      <w:pPr>
        <w:pStyle w:val="Akapitzlist"/>
        <w:numPr>
          <w:ilvl w:val="0"/>
          <w:numId w:val="3"/>
        </w:numPr>
      </w:pPr>
      <w:r>
        <w:t>Peeling kawitacyjny</w:t>
      </w:r>
    </w:p>
    <w:p w14:paraId="43246839" w14:textId="4AA8F5F1" w:rsidR="00676C26" w:rsidRDefault="00676C26" w:rsidP="00131E10">
      <w:pPr>
        <w:pStyle w:val="Akapitzlist"/>
        <w:numPr>
          <w:ilvl w:val="0"/>
          <w:numId w:val="3"/>
        </w:numPr>
      </w:pPr>
      <w:r>
        <w:t>Mikrodermabrazja diamentowa</w:t>
      </w:r>
    </w:p>
    <w:p w14:paraId="66BF2533" w14:textId="41BAD25E" w:rsidR="00676C26" w:rsidRDefault="00676C26" w:rsidP="00131E10">
      <w:pPr>
        <w:pStyle w:val="Akapitzlist"/>
        <w:numPr>
          <w:ilvl w:val="0"/>
          <w:numId w:val="3"/>
        </w:numPr>
      </w:pPr>
      <w:proofErr w:type="spellStart"/>
      <w:r>
        <w:t>Dermomasaż</w:t>
      </w:r>
      <w:proofErr w:type="spellEnd"/>
    </w:p>
    <w:p w14:paraId="4E031534" w14:textId="50E47E51" w:rsidR="00676C26" w:rsidRDefault="00676C26" w:rsidP="00131E10">
      <w:pPr>
        <w:pStyle w:val="Akapitzlist"/>
        <w:numPr>
          <w:ilvl w:val="0"/>
          <w:numId w:val="3"/>
        </w:numPr>
      </w:pPr>
      <w:r>
        <w:t>Fale Radiowe</w:t>
      </w:r>
    </w:p>
    <w:p w14:paraId="67515982" w14:textId="33460C64" w:rsidR="00676C26" w:rsidRDefault="00676C26" w:rsidP="00131E10">
      <w:pPr>
        <w:pStyle w:val="Akapitzlist"/>
        <w:numPr>
          <w:ilvl w:val="0"/>
          <w:numId w:val="3"/>
        </w:numPr>
      </w:pPr>
      <w:r>
        <w:t>Liposukcja ultradźwiękowa</w:t>
      </w:r>
    </w:p>
    <w:p w14:paraId="36E3C677" w14:textId="3CF0F1FB" w:rsidR="00676C26" w:rsidRDefault="00676C26" w:rsidP="00131E10">
      <w:pPr>
        <w:pStyle w:val="Akapitzlist"/>
        <w:numPr>
          <w:ilvl w:val="0"/>
          <w:numId w:val="3"/>
        </w:numPr>
      </w:pPr>
      <w:proofErr w:type="spellStart"/>
      <w:r>
        <w:t>Mezoterapia</w:t>
      </w:r>
      <w:proofErr w:type="spellEnd"/>
      <w:r>
        <w:t xml:space="preserve"> Bezigłowa</w:t>
      </w:r>
    </w:p>
    <w:p w14:paraId="5B418ED5" w14:textId="34CDECA0" w:rsidR="00676C26" w:rsidRDefault="00676C26" w:rsidP="00131E10">
      <w:pPr>
        <w:pStyle w:val="Akapitzlist"/>
        <w:numPr>
          <w:ilvl w:val="0"/>
          <w:numId w:val="3"/>
        </w:numPr>
      </w:pPr>
      <w:proofErr w:type="spellStart"/>
      <w:r>
        <w:t>Oxybrazja</w:t>
      </w:r>
      <w:proofErr w:type="spellEnd"/>
    </w:p>
    <w:p w14:paraId="7D1165C8" w14:textId="77777777" w:rsidR="00676C26" w:rsidRDefault="00676C26" w:rsidP="00676C26">
      <w:r>
        <w:t>Funkcjonalności przy wykonywaniu zabiegu peelingu kawitacyjnego:</w:t>
      </w:r>
    </w:p>
    <w:p w14:paraId="1F7A92C8" w14:textId="77777777" w:rsidR="00676C26" w:rsidRDefault="00676C26" w:rsidP="00131E10">
      <w:pPr>
        <w:pStyle w:val="Akapitzlist"/>
        <w:numPr>
          <w:ilvl w:val="0"/>
          <w:numId w:val="1"/>
        </w:numPr>
      </w:pPr>
      <w:r>
        <w:t>Częstotliwość UD: łopatka 25 kHz / głowice 1 MHz</w:t>
      </w:r>
    </w:p>
    <w:p w14:paraId="3C5DD680" w14:textId="77777777" w:rsidR="00676C26" w:rsidRDefault="00676C26" w:rsidP="00131E10">
      <w:pPr>
        <w:pStyle w:val="Akapitzlist"/>
        <w:numPr>
          <w:ilvl w:val="0"/>
          <w:numId w:val="1"/>
        </w:numPr>
      </w:pPr>
      <w:r>
        <w:t>Moc wyjściowa: 0,2 - 1 W/cm2</w:t>
      </w:r>
    </w:p>
    <w:p w14:paraId="76FAD027" w14:textId="77777777" w:rsidR="00676C26" w:rsidRDefault="00676C26" w:rsidP="00131E10">
      <w:pPr>
        <w:pStyle w:val="Akapitzlist"/>
        <w:numPr>
          <w:ilvl w:val="0"/>
          <w:numId w:val="1"/>
        </w:numPr>
      </w:pPr>
      <w:proofErr w:type="spellStart"/>
      <w:r>
        <w:t>Fuse</w:t>
      </w:r>
      <w:proofErr w:type="spellEnd"/>
      <w:r>
        <w:t>: 1,2A</w:t>
      </w:r>
    </w:p>
    <w:p w14:paraId="0F105857" w14:textId="77777777" w:rsidR="00676C26" w:rsidRDefault="00676C26" w:rsidP="00131E10">
      <w:pPr>
        <w:pStyle w:val="Akapitzlist"/>
        <w:numPr>
          <w:ilvl w:val="0"/>
          <w:numId w:val="1"/>
        </w:numPr>
      </w:pPr>
      <w:r>
        <w:t xml:space="preserve">Napięcie: 230 V - 50 </w:t>
      </w:r>
      <w:proofErr w:type="spellStart"/>
      <w:r>
        <w:t>Hz</w:t>
      </w:r>
      <w:proofErr w:type="spellEnd"/>
    </w:p>
    <w:p w14:paraId="0119B1F0" w14:textId="77777777" w:rsidR="00676C26" w:rsidRDefault="00676C26" w:rsidP="00131E10">
      <w:pPr>
        <w:pStyle w:val="Akapitzlist"/>
        <w:numPr>
          <w:ilvl w:val="0"/>
          <w:numId w:val="1"/>
        </w:numPr>
      </w:pPr>
      <w:r>
        <w:t>Światłoterapia kolor czerwony i niebieski</w:t>
      </w:r>
    </w:p>
    <w:p w14:paraId="51CBFDBB" w14:textId="77777777" w:rsidR="00676C26" w:rsidRDefault="00676C26" w:rsidP="00040A87">
      <w:r>
        <w:t>Funkcjonalności przy wykonywaniu zabiegu mikrodermabrazji diamentowej:</w:t>
      </w:r>
    </w:p>
    <w:p w14:paraId="22F00FF6" w14:textId="4A8062B4" w:rsidR="00676C26" w:rsidRDefault="00676C26" w:rsidP="00131E10">
      <w:pPr>
        <w:pStyle w:val="Akapitzlist"/>
        <w:numPr>
          <w:ilvl w:val="0"/>
          <w:numId w:val="1"/>
        </w:numPr>
      </w:pPr>
      <w:r>
        <w:t>Pompa tłokowa z płynnie regulowanym podciśnieniem pracy od 0 do 0,4 bar.</w:t>
      </w:r>
    </w:p>
    <w:p w14:paraId="6EA10E8E" w14:textId="4965ADFA" w:rsidR="00676C26" w:rsidRDefault="00676C26" w:rsidP="00131E10">
      <w:pPr>
        <w:pStyle w:val="Akapitzlist"/>
        <w:numPr>
          <w:ilvl w:val="0"/>
          <w:numId w:val="1"/>
        </w:numPr>
      </w:pPr>
      <w:r>
        <w:t>Czas pracy: 0-30 min</w:t>
      </w:r>
    </w:p>
    <w:p w14:paraId="33B854A6" w14:textId="5CD035F2" w:rsidR="00676C26" w:rsidRDefault="00676C26" w:rsidP="00131E10">
      <w:pPr>
        <w:pStyle w:val="Akapitzlist"/>
        <w:numPr>
          <w:ilvl w:val="0"/>
          <w:numId w:val="1"/>
        </w:numPr>
      </w:pPr>
      <w:r>
        <w:t>Moc: 60 W</w:t>
      </w:r>
    </w:p>
    <w:p w14:paraId="41942FE8" w14:textId="3AB274DC" w:rsidR="00676C26" w:rsidRDefault="00676C26" w:rsidP="00131E10">
      <w:pPr>
        <w:pStyle w:val="Akapitzlist"/>
        <w:numPr>
          <w:ilvl w:val="0"/>
          <w:numId w:val="1"/>
        </w:numPr>
      </w:pPr>
      <w:proofErr w:type="spellStart"/>
      <w:r>
        <w:t>Fuse</w:t>
      </w:r>
      <w:proofErr w:type="spellEnd"/>
      <w:r>
        <w:t>: 1,2A</w:t>
      </w:r>
    </w:p>
    <w:p w14:paraId="6CFEBBAF" w14:textId="5FF5D42A" w:rsidR="00676C26" w:rsidRDefault="00676C26" w:rsidP="00131E10">
      <w:pPr>
        <w:pStyle w:val="Akapitzlist"/>
        <w:numPr>
          <w:ilvl w:val="0"/>
          <w:numId w:val="1"/>
        </w:numPr>
      </w:pPr>
      <w:r>
        <w:t>Napięcie: 230 V-50Hz</w:t>
      </w:r>
    </w:p>
    <w:p w14:paraId="037311B4" w14:textId="77777777" w:rsidR="00676C26" w:rsidRDefault="00676C26" w:rsidP="00676C26">
      <w:r>
        <w:t xml:space="preserve">Funkcjonalności przy wykonywaniu </w:t>
      </w:r>
      <w:proofErr w:type="spellStart"/>
      <w:r>
        <w:t>dermomasażu</w:t>
      </w:r>
      <w:proofErr w:type="spellEnd"/>
      <w:r>
        <w:t>:</w:t>
      </w:r>
    </w:p>
    <w:p w14:paraId="707AD3DF" w14:textId="309E2758" w:rsidR="00676C26" w:rsidRDefault="00676C26" w:rsidP="00131E10">
      <w:pPr>
        <w:pStyle w:val="Akapitzlist"/>
        <w:numPr>
          <w:ilvl w:val="0"/>
          <w:numId w:val="2"/>
        </w:numPr>
      </w:pPr>
      <w:r>
        <w:t>Czas pracy: 0-60 min</w:t>
      </w:r>
    </w:p>
    <w:p w14:paraId="331EF5AB" w14:textId="6DB44920" w:rsidR="00676C26" w:rsidRDefault="00676C26" w:rsidP="00131E10">
      <w:pPr>
        <w:pStyle w:val="Akapitzlist"/>
        <w:numPr>
          <w:ilvl w:val="0"/>
          <w:numId w:val="2"/>
        </w:numPr>
      </w:pPr>
      <w:proofErr w:type="spellStart"/>
      <w:r>
        <w:t>Fuse</w:t>
      </w:r>
      <w:proofErr w:type="spellEnd"/>
      <w:r>
        <w:t>: 1,6A</w:t>
      </w:r>
    </w:p>
    <w:p w14:paraId="45C36B13" w14:textId="3A638BEF" w:rsidR="00676C26" w:rsidRDefault="00676C26" w:rsidP="00131E10">
      <w:pPr>
        <w:pStyle w:val="Akapitzlist"/>
        <w:numPr>
          <w:ilvl w:val="0"/>
          <w:numId w:val="2"/>
        </w:numPr>
      </w:pPr>
      <w:r>
        <w:t>Napięcie: 230 V - 50Hz</w:t>
      </w:r>
    </w:p>
    <w:p w14:paraId="74EF9C74" w14:textId="504FEDBE" w:rsidR="00676C26" w:rsidRDefault="00676C26" w:rsidP="00131E10">
      <w:pPr>
        <w:pStyle w:val="Akapitzlist"/>
        <w:numPr>
          <w:ilvl w:val="0"/>
          <w:numId w:val="2"/>
        </w:numPr>
      </w:pPr>
      <w:r>
        <w:lastRenderedPageBreak/>
        <w:t>Moc urządzenia: 60 W</w:t>
      </w:r>
    </w:p>
    <w:p w14:paraId="27520534" w14:textId="2CE983CA" w:rsidR="00676C26" w:rsidRDefault="00676C26" w:rsidP="00131E10">
      <w:pPr>
        <w:pStyle w:val="Akapitzlist"/>
        <w:numPr>
          <w:ilvl w:val="0"/>
          <w:numId w:val="2"/>
        </w:numPr>
      </w:pPr>
      <w:r>
        <w:t xml:space="preserve">Podciśnienie: 5-20 </w:t>
      </w:r>
      <w:proofErr w:type="spellStart"/>
      <w:r>
        <w:t>inHg</w:t>
      </w:r>
      <w:proofErr w:type="spellEnd"/>
    </w:p>
    <w:p w14:paraId="109E677F" w14:textId="77777777" w:rsidR="00676C26" w:rsidRDefault="00676C26" w:rsidP="00676C26">
      <w:r>
        <w:t>Fale radiowe:</w:t>
      </w:r>
    </w:p>
    <w:p w14:paraId="27F5312E" w14:textId="77777777" w:rsidR="00676C26" w:rsidRDefault="00676C26" w:rsidP="00131E10">
      <w:pPr>
        <w:pStyle w:val="Akapitzlist"/>
        <w:numPr>
          <w:ilvl w:val="0"/>
          <w:numId w:val="4"/>
        </w:numPr>
      </w:pPr>
      <w:proofErr w:type="spellStart"/>
      <w:r>
        <w:t>Fuse</w:t>
      </w:r>
      <w:proofErr w:type="spellEnd"/>
      <w:r>
        <w:t>: 1,6 A</w:t>
      </w:r>
    </w:p>
    <w:p w14:paraId="046C747A" w14:textId="77777777" w:rsidR="00676C26" w:rsidRDefault="00676C26" w:rsidP="00131E10">
      <w:pPr>
        <w:pStyle w:val="Akapitzlist"/>
        <w:numPr>
          <w:ilvl w:val="0"/>
          <w:numId w:val="4"/>
        </w:numPr>
      </w:pPr>
      <w:r>
        <w:t xml:space="preserve">Napięcie: 230 V - 50 </w:t>
      </w:r>
      <w:proofErr w:type="spellStart"/>
      <w:r>
        <w:t>Hz</w:t>
      </w:r>
      <w:proofErr w:type="spellEnd"/>
    </w:p>
    <w:p w14:paraId="4FBD19BA" w14:textId="77777777" w:rsidR="00676C26" w:rsidRDefault="00676C26" w:rsidP="00131E10">
      <w:pPr>
        <w:pStyle w:val="Akapitzlist"/>
        <w:numPr>
          <w:ilvl w:val="0"/>
          <w:numId w:val="4"/>
        </w:numPr>
      </w:pPr>
      <w:r>
        <w:t>Moc urządzenia: 120 W</w:t>
      </w:r>
    </w:p>
    <w:p w14:paraId="2490D142" w14:textId="77777777" w:rsidR="00676C26" w:rsidRDefault="00676C26" w:rsidP="00131E10">
      <w:pPr>
        <w:pStyle w:val="Akapitzlist"/>
        <w:numPr>
          <w:ilvl w:val="0"/>
          <w:numId w:val="4"/>
        </w:numPr>
      </w:pPr>
      <w:r>
        <w:t>Częstotliwość: 1 MHz</w:t>
      </w:r>
    </w:p>
    <w:p w14:paraId="62B89EE6" w14:textId="77777777" w:rsidR="00676C26" w:rsidRDefault="00676C26" w:rsidP="00131E10">
      <w:pPr>
        <w:pStyle w:val="Akapitzlist"/>
        <w:numPr>
          <w:ilvl w:val="0"/>
          <w:numId w:val="4"/>
        </w:numPr>
      </w:pPr>
      <w:r>
        <w:t>Intensywność: 5 - 100 W</w:t>
      </w:r>
    </w:p>
    <w:p w14:paraId="13190972" w14:textId="03874209" w:rsidR="00676C26" w:rsidRDefault="00676C26" w:rsidP="00131E10">
      <w:pPr>
        <w:pStyle w:val="Akapitzlist"/>
        <w:numPr>
          <w:ilvl w:val="0"/>
          <w:numId w:val="8"/>
        </w:numPr>
      </w:pPr>
      <w:r>
        <w:t xml:space="preserve">Laser półprzewodnikowy: 650 </w:t>
      </w:r>
      <w:proofErr w:type="spellStart"/>
      <w:r>
        <w:t>nm</w:t>
      </w:r>
      <w:proofErr w:type="spellEnd"/>
      <w:r w:rsidR="00040A87">
        <w:t xml:space="preserve"> (</w:t>
      </w:r>
      <w:r>
        <w:t>Moc lasera: 3mW</w:t>
      </w:r>
      <w:r w:rsidR="00040A87">
        <w:t>, 3 głowice)</w:t>
      </w:r>
    </w:p>
    <w:p w14:paraId="428C16A8" w14:textId="77777777" w:rsidR="00676C26" w:rsidRDefault="00676C26" w:rsidP="00676C26">
      <w:r>
        <w:t>Funkcjonalności przy wykonywaniu zabiegu liposukcji ultradźwiękowej:</w:t>
      </w:r>
    </w:p>
    <w:p w14:paraId="134E065F" w14:textId="790E88A5" w:rsidR="00676C26" w:rsidRDefault="00676C26" w:rsidP="00131E10">
      <w:pPr>
        <w:pStyle w:val="Akapitzlist"/>
        <w:numPr>
          <w:ilvl w:val="0"/>
          <w:numId w:val="5"/>
        </w:numPr>
      </w:pPr>
      <w:r>
        <w:t>Ultradźwięki:</w:t>
      </w:r>
    </w:p>
    <w:p w14:paraId="33572E19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>zakres pracy: 0 -20 min</w:t>
      </w:r>
    </w:p>
    <w:p w14:paraId="329048C7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 xml:space="preserve">częstotliwość podstawowa: 0,5 -5 </w:t>
      </w:r>
      <w:proofErr w:type="spellStart"/>
      <w:r>
        <w:t>Mhz</w:t>
      </w:r>
      <w:proofErr w:type="spellEnd"/>
    </w:p>
    <w:p w14:paraId="6444D002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>częstotliwość modulująca: 30 kHz</w:t>
      </w:r>
    </w:p>
    <w:p w14:paraId="3EECD523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>moc wyjściowa: 3 J/głowice - 21 J/głowice</w:t>
      </w:r>
    </w:p>
    <w:p w14:paraId="1EB97596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>praca ciągła lub pulsacja 1 s</w:t>
      </w:r>
    </w:p>
    <w:p w14:paraId="4BE0B51D" w14:textId="77777777" w:rsidR="00676C26" w:rsidRDefault="00676C26" w:rsidP="00131E10">
      <w:pPr>
        <w:pStyle w:val="Akapitzlist"/>
        <w:numPr>
          <w:ilvl w:val="0"/>
          <w:numId w:val="5"/>
        </w:numPr>
      </w:pPr>
      <w:proofErr w:type="spellStart"/>
      <w:r>
        <w:t>Infrared</w:t>
      </w:r>
      <w:proofErr w:type="spellEnd"/>
      <w:r>
        <w:t>:</w:t>
      </w:r>
    </w:p>
    <w:p w14:paraId="0690E72A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 xml:space="preserve">długość fali: </w:t>
      </w:r>
    </w:p>
    <w:p w14:paraId="0000F0A2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 xml:space="preserve">8780 </w:t>
      </w:r>
      <w:proofErr w:type="spellStart"/>
      <w:r>
        <w:t>nm</w:t>
      </w:r>
      <w:proofErr w:type="spellEnd"/>
      <w:r>
        <w:t xml:space="preserve"> - 30 stopni C </w:t>
      </w:r>
    </w:p>
    <w:p w14:paraId="3F1C1712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 xml:space="preserve">9659 </w:t>
      </w:r>
      <w:proofErr w:type="spellStart"/>
      <w:r>
        <w:t>nm</w:t>
      </w:r>
      <w:proofErr w:type="spellEnd"/>
      <w:r>
        <w:t xml:space="preserve"> - 58 stopni C</w:t>
      </w:r>
    </w:p>
    <w:p w14:paraId="33ADEB6D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>moc IR: 30 W</w:t>
      </w:r>
    </w:p>
    <w:p w14:paraId="322D8CB7" w14:textId="77777777" w:rsidR="00676C26" w:rsidRDefault="00676C26" w:rsidP="00131E10">
      <w:pPr>
        <w:pStyle w:val="Akapitzlist"/>
        <w:numPr>
          <w:ilvl w:val="0"/>
          <w:numId w:val="5"/>
        </w:numPr>
      </w:pPr>
      <w:r>
        <w:t>Zasilanie: 220V</w:t>
      </w:r>
    </w:p>
    <w:p w14:paraId="187C1356" w14:textId="77777777" w:rsidR="00676C26" w:rsidRDefault="00676C26" w:rsidP="00676C26">
      <w:r>
        <w:t xml:space="preserve">Funkcjonalności przy wykonywaniu zabiegu </w:t>
      </w:r>
      <w:proofErr w:type="spellStart"/>
      <w:r>
        <w:t>mezoterapii</w:t>
      </w:r>
      <w:proofErr w:type="spellEnd"/>
      <w:r>
        <w:t xml:space="preserve"> bezigłowej:</w:t>
      </w:r>
    </w:p>
    <w:p w14:paraId="6AFE8F53" w14:textId="2AE4DC7C" w:rsidR="00676C26" w:rsidRDefault="00676C26" w:rsidP="00131E10">
      <w:pPr>
        <w:pStyle w:val="Akapitzlist"/>
        <w:numPr>
          <w:ilvl w:val="0"/>
          <w:numId w:val="7"/>
        </w:numPr>
      </w:pPr>
      <w:r>
        <w:t>Moc: 35 W</w:t>
      </w:r>
    </w:p>
    <w:p w14:paraId="42CD4F20" w14:textId="3BB0D6D2" w:rsidR="00676C26" w:rsidRDefault="00040A87" w:rsidP="00131E10">
      <w:pPr>
        <w:pStyle w:val="Akapitzlist"/>
        <w:numPr>
          <w:ilvl w:val="0"/>
          <w:numId w:val="7"/>
        </w:numPr>
      </w:pPr>
      <w:proofErr w:type="spellStart"/>
      <w:r>
        <w:t>Fuse</w:t>
      </w:r>
      <w:proofErr w:type="spellEnd"/>
      <w:r>
        <w:t xml:space="preserve">: </w:t>
      </w:r>
      <w:r w:rsidR="00676C26">
        <w:t>1,2A</w:t>
      </w:r>
    </w:p>
    <w:p w14:paraId="59614EB9" w14:textId="28EB5CB0" w:rsidR="00676C26" w:rsidRDefault="00676C26" w:rsidP="00131E10">
      <w:pPr>
        <w:pStyle w:val="Akapitzlist"/>
        <w:numPr>
          <w:ilvl w:val="0"/>
          <w:numId w:val="7"/>
        </w:numPr>
      </w:pPr>
      <w:r>
        <w:t>Napięcie: 230 V-50Hz</w:t>
      </w:r>
    </w:p>
    <w:p w14:paraId="0515EFB8" w14:textId="77777777" w:rsidR="00676C26" w:rsidRDefault="00676C26" w:rsidP="00676C26">
      <w:r>
        <w:t xml:space="preserve">Funkcjonalności przy wykonywaniu zabiegu </w:t>
      </w:r>
      <w:proofErr w:type="spellStart"/>
      <w:r>
        <w:t>oxybrazja</w:t>
      </w:r>
      <w:proofErr w:type="spellEnd"/>
      <w:r>
        <w:t>:</w:t>
      </w:r>
    </w:p>
    <w:p w14:paraId="359A1786" w14:textId="77777777" w:rsidR="00676C26" w:rsidRDefault="00676C26" w:rsidP="00131E10">
      <w:pPr>
        <w:pStyle w:val="Akapitzlist"/>
        <w:numPr>
          <w:ilvl w:val="0"/>
          <w:numId w:val="6"/>
        </w:numPr>
      </w:pPr>
      <w:r>
        <w:t>Moc : 500Wat</w:t>
      </w:r>
    </w:p>
    <w:p w14:paraId="73853390" w14:textId="77777777" w:rsidR="00676C26" w:rsidRDefault="00676C26" w:rsidP="00131E10">
      <w:pPr>
        <w:pStyle w:val="Akapitzlist"/>
        <w:numPr>
          <w:ilvl w:val="0"/>
          <w:numId w:val="6"/>
        </w:numPr>
      </w:pPr>
      <w:r>
        <w:t xml:space="preserve">Ciśnienie pompy (max 12 bar) na wyjściu 10 bar -  możliwość pełnej regulacji. </w:t>
      </w:r>
    </w:p>
    <w:p w14:paraId="58180AE1" w14:textId="77777777" w:rsidR="00676C26" w:rsidRDefault="00676C26" w:rsidP="00131E10">
      <w:pPr>
        <w:pStyle w:val="Akapitzlist"/>
        <w:numPr>
          <w:ilvl w:val="0"/>
          <w:numId w:val="6"/>
        </w:numPr>
      </w:pPr>
      <w:r>
        <w:t>Możliwość regulacji dawkowania soli fizjologicznej w  zakresie od 0-50gr</w:t>
      </w:r>
    </w:p>
    <w:p w14:paraId="2D664569" w14:textId="77777777" w:rsidR="00676C26" w:rsidRDefault="00676C26" w:rsidP="00676C26">
      <w:r>
        <w:t>Miejsce dostawy: Zespół Szkół nr 4 w Olkuszu, ul. Legionów Polskich 1, 32-300 Olkusz</w:t>
      </w:r>
    </w:p>
    <w:p w14:paraId="4781A7A8" w14:textId="77777777" w:rsidR="00676C26" w:rsidRDefault="00676C26" w:rsidP="00666354">
      <w:pPr>
        <w:pStyle w:val="Nagwek3"/>
      </w:pPr>
      <w:r>
        <w:lastRenderedPageBreak/>
        <w:t>Część II  pomocnik SPA, 1 szt.</w:t>
      </w:r>
    </w:p>
    <w:p w14:paraId="15666DC1" w14:textId="77777777" w:rsidR="00676C26" w:rsidRDefault="00676C26" w:rsidP="00676C26">
      <w:r>
        <w:t>Zestaw składa się z:</w:t>
      </w:r>
    </w:p>
    <w:p w14:paraId="158D305A" w14:textId="68892116" w:rsidR="00676C26" w:rsidRDefault="00676C26" w:rsidP="00131E10">
      <w:pPr>
        <w:pStyle w:val="Akapitzlist"/>
        <w:numPr>
          <w:ilvl w:val="0"/>
          <w:numId w:val="9"/>
        </w:numPr>
      </w:pPr>
      <w:r>
        <w:t xml:space="preserve">Fotel kosmetyczny elektryczny </w:t>
      </w:r>
    </w:p>
    <w:p w14:paraId="648498C0" w14:textId="358F82B9" w:rsidR="00676C26" w:rsidRDefault="00676C26" w:rsidP="00131E10">
      <w:pPr>
        <w:pStyle w:val="Akapitzlist"/>
        <w:numPr>
          <w:ilvl w:val="0"/>
          <w:numId w:val="10"/>
        </w:numPr>
      </w:pPr>
      <w:r>
        <w:t>Długość 200 cm</w:t>
      </w:r>
    </w:p>
    <w:p w14:paraId="4DE4F675" w14:textId="2DB74E9A" w:rsidR="00676C26" w:rsidRDefault="00676C26" w:rsidP="00131E10">
      <w:pPr>
        <w:pStyle w:val="Akapitzlist"/>
        <w:numPr>
          <w:ilvl w:val="0"/>
          <w:numId w:val="10"/>
        </w:numPr>
      </w:pPr>
      <w:r>
        <w:t>Wysokość regulowana</w:t>
      </w:r>
    </w:p>
    <w:p w14:paraId="63CFD83E" w14:textId="6C55501A" w:rsidR="00676C26" w:rsidRDefault="00676C26" w:rsidP="00131E10">
      <w:pPr>
        <w:pStyle w:val="Akapitzlist"/>
        <w:numPr>
          <w:ilvl w:val="0"/>
          <w:numId w:val="10"/>
        </w:numPr>
      </w:pPr>
      <w:r>
        <w:t>elektryczna regulacja wysokości siedziska oraz kąta podparcia pleców i nóg;</w:t>
      </w:r>
    </w:p>
    <w:p w14:paraId="37A7B863" w14:textId="21B7A8A4" w:rsidR="00676C26" w:rsidRDefault="00676C26" w:rsidP="00131E10">
      <w:pPr>
        <w:pStyle w:val="Akapitzlist"/>
        <w:numPr>
          <w:ilvl w:val="0"/>
          <w:numId w:val="10"/>
        </w:numPr>
      </w:pPr>
      <w:r>
        <w:t>sterowanie pilotem;</w:t>
      </w:r>
    </w:p>
    <w:p w14:paraId="38597D17" w14:textId="084A99CC" w:rsidR="00676C26" w:rsidRDefault="00676C26" w:rsidP="00131E10">
      <w:pPr>
        <w:pStyle w:val="Akapitzlist"/>
        <w:numPr>
          <w:ilvl w:val="0"/>
          <w:numId w:val="10"/>
        </w:numPr>
      </w:pPr>
      <w:r>
        <w:t>poduszki z pianki elastycznej;</w:t>
      </w:r>
    </w:p>
    <w:p w14:paraId="5C20AE00" w14:textId="3759A340" w:rsidR="00676C26" w:rsidRDefault="00676C26" w:rsidP="00131E10">
      <w:pPr>
        <w:pStyle w:val="Akapitzlist"/>
        <w:numPr>
          <w:ilvl w:val="0"/>
          <w:numId w:val="10"/>
        </w:numPr>
      </w:pPr>
      <w:r>
        <w:t xml:space="preserve">obicie z </w:t>
      </w:r>
      <w:proofErr w:type="spellStart"/>
      <w:r>
        <w:t>eko</w:t>
      </w:r>
      <w:proofErr w:type="spellEnd"/>
      <w:r>
        <w:t xml:space="preserve">-skóry, </w:t>
      </w:r>
    </w:p>
    <w:p w14:paraId="6CC01D40" w14:textId="6163A415" w:rsidR="00676C26" w:rsidRDefault="00676C26" w:rsidP="00131E10">
      <w:pPr>
        <w:pStyle w:val="Akapitzlist"/>
        <w:numPr>
          <w:ilvl w:val="0"/>
          <w:numId w:val="10"/>
        </w:numPr>
      </w:pPr>
      <w:r>
        <w:t>podłokietniki z możliwością demontażu, wykończone elementami drewnianymi;</w:t>
      </w:r>
    </w:p>
    <w:p w14:paraId="212F05A1" w14:textId="4E11E8AF" w:rsidR="00676C26" w:rsidRDefault="00676C26" w:rsidP="00131E10">
      <w:pPr>
        <w:pStyle w:val="Akapitzlist"/>
        <w:numPr>
          <w:ilvl w:val="0"/>
          <w:numId w:val="10"/>
        </w:numPr>
      </w:pPr>
      <w:r>
        <w:t>zagłówek z otworem na twarz, pozwalający na korzystanie z fotela w roli stołu do masażu;</w:t>
      </w:r>
    </w:p>
    <w:p w14:paraId="23F7C230" w14:textId="3B370132" w:rsidR="00676C26" w:rsidRDefault="00676C26" w:rsidP="00131E10">
      <w:pPr>
        <w:pStyle w:val="Akapitzlist"/>
        <w:numPr>
          <w:ilvl w:val="0"/>
          <w:numId w:val="10"/>
        </w:numPr>
      </w:pPr>
      <w:r>
        <w:t>trzy siłowniki;</w:t>
      </w:r>
    </w:p>
    <w:p w14:paraId="72E176F6" w14:textId="7A515C75" w:rsidR="00676C26" w:rsidRDefault="00676C26" w:rsidP="00131E10">
      <w:pPr>
        <w:pStyle w:val="Akapitzlist"/>
        <w:numPr>
          <w:ilvl w:val="0"/>
          <w:numId w:val="10"/>
        </w:numPr>
      </w:pPr>
      <w:r>
        <w:t>kolor obicia: biały.</w:t>
      </w:r>
    </w:p>
    <w:p w14:paraId="4E9DBF2A" w14:textId="5A3F5099" w:rsidR="00676C26" w:rsidRDefault="00676C26" w:rsidP="00131E10">
      <w:pPr>
        <w:pStyle w:val="Akapitzlist"/>
        <w:numPr>
          <w:ilvl w:val="0"/>
          <w:numId w:val="9"/>
        </w:numPr>
        <w:spacing w:before="0"/>
      </w:pPr>
      <w:r>
        <w:t xml:space="preserve">Taboret kosmetyczny </w:t>
      </w:r>
    </w:p>
    <w:p w14:paraId="14BB9B95" w14:textId="392D35F5" w:rsidR="00676C26" w:rsidRDefault="00676C26" w:rsidP="00131E10">
      <w:pPr>
        <w:pStyle w:val="Akapitzlist"/>
        <w:numPr>
          <w:ilvl w:val="1"/>
          <w:numId w:val="9"/>
        </w:numPr>
      </w:pPr>
      <w:r>
        <w:t>Wysokość oparcia min. 25 cm</w:t>
      </w:r>
    </w:p>
    <w:p w14:paraId="7C4C5720" w14:textId="2985D4D6" w:rsidR="00676C26" w:rsidRDefault="00676C26" w:rsidP="00131E10">
      <w:pPr>
        <w:pStyle w:val="Akapitzlist"/>
        <w:numPr>
          <w:ilvl w:val="1"/>
          <w:numId w:val="9"/>
        </w:numPr>
      </w:pPr>
      <w:r>
        <w:t>Podstawa wyposażona w 5 kółek.</w:t>
      </w:r>
    </w:p>
    <w:p w14:paraId="17B76914" w14:textId="4A8F0C8F" w:rsidR="00676C26" w:rsidRDefault="00676C26" w:rsidP="00131E10">
      <w:pPr>
        <w:pStyle w:val="Akapitzlist"/>
        <w:numPr>
          <w:ilvl w:val="1"/>
          <w:numId w:val="9"/>
        </w:numPr>
      </w:pPr>
      <w:r>
        <w:t>Poduszka wykonana z elastycznej pianki.</w:t>
      </w:r>
    </w:p>
    <w:p w14:paraId="7246E0E1" w14:textId="72BD155D" w:rsidR="00676C26" w:rsidRDefault="00676C26" w:rsidP="00131E10">
      <w:pPr>
        <w:pStyle w:val="Akapitzlist"/>
        <w:numPr>
          <w:ilvl w:val="1"/>
          <w:numId w:val="9"/>
        </w:numPr>
      </w:pPr>
      <w:r>
        <w:t>Obicie wykonane z skóry ekologicznej.</w:t>
      </w:r>
    </w:p>
    <w:p w14:paraId="242E15EB" w14:textId="4FA5695E" w:rsidR="00676C26" w:rsidRDefault="00676C26" w:rsidP="00131E10">
      <w:pPr>
        <w:pStyle w:val="Akapitzlist"/>
        <w:numPr>
          <w:ilvl w:val="1"/>
          <w:numId w:val="9"/>
        </w:numPr>
      </w:pPr>
      <w:r>
        <w:t>Hydraulicznie regulowana wysokość.</w:t>
      </w:r>
    </w:p>
    <w:p w14:paraId="170BADB8" w14:textId="163C7527" w:rsidR="00676C26" w:rsidRDefault="00676C26" w:rsidP="00131E10">
      <w:pPr>
        <w:pStyle w:val="Akapitzlist"/>
        <w:numPr>
          <w:ilvl w:val="0"/>
          <w:numId w:val="9"/>
        </w:numPr>
      </w:pPr>
      <w:r>
        <w:t xml:space="preserve">Lampa kosmetyczna </w:t>
      </w:r>
    </w:p>
    <w:p w14:paraId="3C5E85D5" w14:textId="40C7ADA1" w:rsidR="00676C26" w:rsidRDefault="00676C26" w:rsidP="00131E10">
      <w:pPr>
        <w:pStyle w:val="Akapitzlist"/>
        <w:numPr>
          <w:ilvl w:val="1"/>
          <w:numId w:val="9"/>
        </w:numPr>
      </w:pPr>
      <w:r>
        <w:t>lampa bezcieniowa</w:t>
      </w:r>
    </w:p>
    <w:p w14:paraId="11411A7E" w14:textId="177CEB99" w:rsidR="00676C26" w:rsidRDefault="00676C26" w:rsidP="00131E10">
      <w:pPr>
        <w:pStyle w:val="Akapitzlist"/>
        <w:numPr>
          <w:ilvl w:val="1"/>
          <w:numId w:val="9"/>
        </w:numPr>
      </w:pPr>
      <w:r>
        <w:t xml:space="preserve">szkło powiększające 8 </w:t>
      </w:r>
      <w:proofErr w:type="spellStart"/>
      <w:r>
        <w:t>dpi</w:t>
      </w:r>
      <w:proofErr w:type="spellEnd"/>
    </w:p>
    <w:p w14:paraId="09A20CA6" w14:textId="77091528" w:rsidR="00676C26" w:rsidRDefault="00676C26" w:rsidP="00131E10">
      <w:pPr>
        <w:pStyle w:val="Akapitzlist"/>
        <w:numPr>
          <w:ilvl w:val="1"/>
          <w:numId w:val="9"/>
        </w:numPr>
      </w:pPr>
      <w:r>
        <w:t>statyw na kółkach</w:t>
      </w:r>
    </w:p>
    <w:p w14:paraId="28CBEA9D" w14:textId="0345F5E5" w:rsidR="00676C26" w:rsidRDefault="00666354" w:rsidP="00131E10">
      <w:pPr>
        <w:pStyle w:val="Akapitzlist"/>
        <w:numPr>
          <w:ilvl w:val="1"/>
          <w:numId w:val="9"/>
        </w:numPr>
      </w:pPr>
      <w:r>
        <w:t>R</w:t>
      </w:r>
      <w:r w:rsidR="00676C26">
        <w:t>egulowany kąt nachylenia</w:t>
      </w:r>
    </w:p>
    <w:p w14:paraId="31F44641" w14:textId="6DD7CD01" w:rsidR="00676C26" w:rsidRDefault="00676C26" w:rsidP="00131E10">
      <w:pPr>
        <w:pStyle w:val="Akapitzlist"/>
        <w:numPr>
          <w:ilvl w:val="1"/>
          <w:numId w:val="9"/>
        </w:numPr>
      </w:pPr>
      <w:r>
        <w:t>Moc 22 W</w:t>
      </w:r>
    </w:p>
    <w:p w14:paraId="0337EE74" w14:textId="2C7BBC60" w:rsidR="00676C26" w:rsidRDefault="00676C26" w:rsidP="00131E10">
      <w:pPr>
        <w:pStyle w:val="Akapitzlist"/>
        <w:numPr>
          <w:ilvl w:val="0"/>
          <w:numId w:val="9"/>
        </w:numPr>
      </w:pPr>
      <w:r>
        <w:t xml:space="preserve">Pomocnik kosmetyczny </w:t>
      </w:r>
    </w:p>
    <w:p w14:paraId="13C38C85" w14:textId="77777777" w:rsidR="00676C26" w:rsidRDefault="00676C26" w:rsidP="00131E10">
      <w:pPr>
        <w:pStyle w:val="Akapitzlist"/>
        <w:numPr>
          <w:ilvl w:val="0"/>
          <w:numId w:val="11"/>
        </w:numPr>
        <w:spacing w:before="0"/>
      </w:pPr>
      <w:r>
        <w:t>Posiada kółka</w:t>
      </w:r>
    </w:p>
    <w:p w14:paraId="4FF27C85" w14:textId="77777777" w:rsidR="00676C26" w:rsidRDefault="00676C26" w:rsidP="00131E10">
      <w:pPr>
        <w:pStyle w:val="Akapitzlist"/>
        <w:numPr>
          <w:ilvl w:val="0"/>
          <w:numId w:val="11"/>
        </w:numPr>
        <w:spacing w:before="0"/>
      </w:pPr>
      <w:r>
        <w:t>Posiada wysuwaną kuwetkę,</w:t>
      </w:r>
    </w:p>
    <w:p w14:paraId="249FDF9F" w14:textId="77777777" w:rsidR="00676C26" w:rsidRDefault="00676C26" w:rsidP="00131E10">
      <w:pPr>
        <w:pStyle w:val="Akapitzlist"/>
        <w:numPr>
          <w:ilvl w:val="0"/>
          <w:numId w:val="11"/>
        </w:numPr>
        <w:spacing w:before="0"/>
      </w:pPr>
      <w:r>
        <w:t>Posiada 3 drewniane półki.</w:t>
      </w:r>
    </w:p>
    <w:p w14:paraId="2452A06B" w14:textId="77777777" w:rsidR="00676C26" w:rsidRDefault="00676C26" w:rsidP="00131E10">
      <w:pPr>
        <w:pStyle w:val="Akapitzlist"/>
        <w:numPr>
          <w:ilvl w:val="0"/>
          <w:numId w:val="11"/>
        </w:numPr>
        <w:spacing w:before="0"/>
      </w:pPr>
      <w:r>
        <w:t>Kolor: biały;</w:t>
      </w:r>
    </w:p>
    <w:p w14:paraId="10E0F18E" w14:textId="77777777" w:rsidR="00676C26" w:rsidRDefault="00676C26" w:rsidP="00676C26">
      <w:r>
        <w:t>Miejsce dostawy: Zespół Szkół nr 4 w Olkuszu, ul. Legionów Polskich 1, 32-300 Olkusz</w:t>
      </w:r>
    </w:p>
    <w:p w14:paraId="209F8F68" w14:textId="77777777" w:rsidR="00676C26" w:rsidRDefault="00676C26" w:rsidP="00666354">
      <w:pPr>
        <w:pStyle w:val="Nagwek3"/>
      </w:pPr>
      <w:r>
        <w:t xml:space="preserve">Część III fotel </w:t>
      </w:r>
      <w:proofErr w:type="spellStart"/>
      <w:r>
        <w:t>barberski</w:t>
      </w:r>
      <w:proofErr w:type="spellEnd"/>
      <w:r>
        <w:t>, 1 szt.</w:t>
      </w:r>
    </w:p>
    <w:p w14:paraId="244D52D0" w14:textId="565D3DE4" w:rsidR="00676C26" w:rsidRDefault="00676C26" w:rsidP="00666354">
      <w:r>
        <w:t>Opis</w:t>
      </w:r>
      <w:r w:rsidR="00666354">
        <w:t>:</w:t>
      </w:r>
    </w:p>
    <w:p w14:paraId="456EBAB9" w14:textId="77777777" w:rsidR="00676C26" w:rsidRDefault="00676C26" w:rsidP="00131E10">
      <w:pPr>
        <w:pStyle w:val="Akapitzlist"/>
        <w:numPr>
          <w:ilvl w:val="0"/>
          <w:numId w:val="12"/>
        </w:numPr>
        <w:spacing w:before="0"/>
      </w:pPr>
      <w:r>
        <w:t>Regulacja wysokości i kąta nachylenia oparcia, podnóżka oraz długości zagłówka.</w:t>
      </w:r>
    </w:p>
    <w:p w14:paraId="43FE17C9" w14:textId="77777777" w:rsidR="00676C26" w:rsidRDefault="00676C26" w:rsidP="00131E10">
      <w:pPr>
        <w:pStyle w:val="Akapitzlist"/>
        <w:numPr>
          <w:ilvl w:val="0"/>
          <w:numId w:val="12"/>
        </w:numPr>
      </w:pPr>
      <w:r>
        <w:t xml:space="preserve">Obicie – </w:t>
      </w:r>
      <w:proofErr w:type="spellStart"/>
      <w:r>
        <w:t>eko</w:t>
      </w:r>
      <w:proofErr w:type="spellEnd"/>
      <w:r>
        <w:t xml:space="preserve"> skóra</w:t>
      </w:r>
    </w:p>
    <w:p w14:paraId="05E345ED" w14:textId="77777777" w:rsidR="00676C26" w:rsidRDefault="00676C26" w:rsidP="00131E10">
      <w:pPr>
        <w:pStyle w:val="Akapitzlist"/>
        <w:numPr>
          <w:ilvl w:val="0"/>
          <w:numId w:val="12"/>
        </w:numPr>
      </w:pPr>
      <w:r>
        <w:lastRenderedPageBreak/>
        <w:t>Żeliwna podstawa w formie dysku.</w:t>
      </w:r>
    </w:p>
    <w:p w14:paraId="7AFE48A5" w14:textId="77777777" w:rsidR="00676C26" w:rsidRDefault="00676C26" w:rsidP="00131E10">
      <w:pPr>
        <w:pStyle w:val="Akapitzlist"/>
        <w:numPr>
          <w:ilvl w:val="0"/>
          <w:numId w:val="12"/>
        </w:numPr>
      </w:pPr>
      <w:r>
        <w:t>Pompa hydrauliczna.</w:t>
      </w:r>
    </w:p>
    <w:p w14:paraId="0835E0F3" w14:textId="77777777" w:rsidR="00676C26" w:rsidRDefault="00676C26" w:rsidP="00676C26">
      <w:r>
        <w:t>Miejsce dostawy: Zespół Szkół nr 4 w Olkuszu, ul. Legionów Polskich 1, 32-300 Olkusz</w:t>
      </w:r>
    </w:p>
    <w:p w14:paraId="16037943" w14:textId="06377F4B" w:rsidR="00676C26" w:rsidRDefault="00676C26" w:rsidP="00666354">
      <w:pPr>
        <w:pStyle w:val="Nagwek3"/>
      </w:pPr>
      <w:r>
        <w:t>Część IV Glebogryzarka spalinowa</w:t>
      </w:r>
      <w:r w:rsidR="002025AB">
        <w:t>, 1 szt.</w:t>
      </w:r>
    </w:p>
    <w:p w14:paraId="1E4FAE8C" w14:textId="77777777" w:rsidR="00676C26" w:rsidRDefault="00676C26" w:rsidP="00131E10">
      <w:pPr>
        <w:pStyle w:val="Akapitzlist"/>
        <w:numPr>
          <w:ilvl w:val="0"/>
          <w:numId w:val="13"/>
        </w:numPr>
      </w:pPr>
      <w:r>
        <w:t>Pojemność silnika: min 160 cm³</w:t>
      </w:r>
    </w:p>
    <w:p w14:paraId="71E7F4F7" w14:textId="77777777" w:rsidR="00676C26" w:rsidRDefault="00676C26" w:rsidP="00131E10">
      <w:pPr>
        <w:pStyle w:val="Akapitzlist"/>
        <w:numPr>
          <w:ilvl w:val="0"/>
          <w:numId w:val="13"/>
        </w:numPr>
      </w:pPr>
      <w:r>
        <w:t>Moc znamionowa: min. 3,8 kW</w:t>
      </w:r>
    </w:p>
    <w:p w14:paraId="6AADAC34" w14:textId="77777777" w:rsidR="00676C26" w:rsidRDefault="00676C26" w:rsidP="00131E10">
      <w:pPr>
        <w:pStyle w:val="Akapitzlist"/>
        <w:numPr>
          <w:ilvl w:val="0"/>
          <w:numId w:val="13"/>
        </w:numPr>
      </w:pPr>
      <w:r>
        <w:t xml:space="preserve">Prędkość obrotowa: min. 165 </w:t>
      </w:r>
      <w:proofErr w:type="spellStart"/>
      <w:r>
        <w:t>obr</w:t>
      </w:r>
      <w:proofErr w:type="spellEnd"/>
      <w:r>
        <w:t>/min</w:t>
      </w:r>
    </w:p>
    <w:p w14:paraId="23B42620" w14:textId="77777777" w:rsidR="00676C26" w:rsidRDefault="00676C26" w:rsidP="00131E10">
      <w:pPr>
        <w:pStyle w:val="Akapitzlist"/>
        <w:numPr>
          <w:ilvl w:val="0"/>
          <w:numId w:val="13"/>
        </w:numPr>
      </w:pPr>
      <w:r>
        <w:t>Głębokość robocza: min 20 cm</w:t>
      </w:r>
    </w:p>
    <w:p w14:paraId="51276E4B" w14:textId="77777777" w:rsidR="00676C26" w:rsidRDefault="00676C26" w:rsidP="00131E10">
      <w:pPr>
        <w:pStyle w:val="Akapitzlist"/>
        <w:numPr>
          <w:ilvl w:val="0"/>
          <w:numId w:val="13"/>
        </w:numPr>
      </w:pPr>
      <w:r>
        <w:t>Szerokość robocza: powyżej 50 cm</w:t>
      </w:r>
    </w:p>
    <w:p w14:paraId="70BF16D3" w14:textId="77777777" w:rsidR="00676C26" w:rsidRDefault="00676C26" w:rsidP="00676C26">
      <w:r>
        <w:t>Miejsce dostawy: Zespół Szkół nr 1 w Olkuszu, ul. Górnicza 12, 32-300 Olkusz</w:t>
      </w:r>
    </w:p>
    <w:p w14:paraId="427A6883" w14:textId="77777777" w:rsidR="001A3AD4" w:rsidRDefault="001A3AD4" w:rsidP="001A3AD4">
      <w:pPr>
        <w:pStyle w:val="Nagwek3"/>
      </w:pPr>
      <w:r>
        <w:t>Część V Wyposażenie pracowni gastronomicznej</w:t>
      </w:r>
    </w:p>
    <w:p w14:paraId="38477361" w14:textId="314B90B0" w:rsidR="001A3AD4" w:rsidRDefault="00465DAA" w:rsidP="00131E10">
      <w:pPr>
        <w:pStyle w:val="Akapitzlist"/>
        <w:numPr>
          <w:ilvl w:val="0"/>
          <w:numId w:val="25"/>
        </w:numPr>
      </w:pPr>
      <w:r>
        <w:t>Kuchenka elektryczna z piekarnikiem</w:t>
      </w:r>
      <w:r w:rsidR="00CB7325">
        <w:t xml:space="preserve"> elektrycznym</w:t>
      </w:r>
      <w:r>
        <w:t>, 6</w:t>
      </w:r>
      <w:r w:rsidR="001A3AD4">
        <w:t xml:space="preserve"> </w:t>
      </w:r>
      <w:proofErr w:type="spellStart"/>
      <w:r w:rsidR="001A3AD4">
        <w:t>szt</w:t>
      </w:r>
      <w:proofErr w:type="spellEnd"/>
    </w:p>
    <w:p w14:paraId="7B0BB986" w14:textId="7749DAE7" w:rsidR="00CB7325" w:rsidRDefault="00CB7325" w:rsidP="008212C9">
      <w:pPr>
        <w:pStyle w:val="Akapitzlist"/>
        <w:numPr>
          <w:ilvl w:val="0"/>
          <w:numId w:val="35"/>
        </w:numPr>
      </w:pPr>
      <w:r>
        <w:t>Min. 4 pola grzewcze na płycie grzewczej,</w:t>
      </w:r>
    </w:p>
    <w:p w14:paraId="1FFB3FAE" w14:textId="1BBE86E6" w:rsidR="00CB7325" w:rsidRDefault="00CB7325" w:rsidP="008212C9">
      <w:pPr>
        <w:pStyle w:val="Akapitzlist"/>
        <w:numPr>
          <w:ilvl w:val="0"/>
          <w:numId w:val="35"/>
        </w:numPr>
      </w:pPr>
      <w:r>
        <w:t>Płyta grzewcza ceramiczna,</w:t>
      </w:r>
    </w:p>
    <w:p w14:paraId="131979B3" w14:textId="77777777" w:rsidR="00CB7325" w:rsidRDefault="00CB7325" w:rsidP="008212C9">
      <w:pPr>
        <w:pStyle w:val="Akapitzlist"/>
        <w:numPr>
          <w:ilvl w:val="0"/>
          <w:numId w:val="35"/>
        </w:numPr>
      </w:pPr>
      <w:r w:rsidRPr="00CB7325">
        <w:t xml:space="preserve">Automatyczne wyłączanie, </w:t>
      </w:r>
    </w:p>
    <w:p w14:paraId="6A6A18E5" w14:textId="77777777" w:rsidR="00CB7325" w:rsidRDefault="00CB7325" w:rsidP="008212C9">
      <w:pPr>
        <w:pStyle w:val="Akapitzlist"/>
        <w:numPr>
          <w:ilvl w:val="0"/>
          <w:numId w:val="35"/>
        </w:numPr>
      </w:pPr>
      <w:r w:rsidRPr="00CB7325">
        <w:t xml:space="preserve">Rozmrażanie, </w:t>
      </w:r>
    </w:p>
    <w:p w14:paraId="36FF3F4F" w14:textId="50722A6C" w:rsidR="00CB7325" w:rsidRDefault="00CB7325" w:rsidP="008212C9">
      <w:pPr>
        <w:pStyle w:val="Akapitzlist"/>
        <w:numPr>
          <w:ilvl w:val="0"/>
          <w:numId w:val="35"/>
        </w:numPr>
      </w:pPr>
      <w:r w:rsidRPr="00CB7325">
        <w:t>Wyświetlacz elektroniczny</w:t>
      </w:r>
    </w:p>
    <w:p w14:paraId="1E992010" w14:textId="42C674FB" w:rsidR="00CB7325" w:rsidRDefault="00CB7325" w:rsidP="008212C9">
      <w:pPr>
        <w:pStyle w:val="Akapitzlist"/>
        <w:numPr>
          <w:ilvl w:val="0"/>
          <w:numId w:val="35"/>
        </w:numPr>
      </w:pPr>
      <w:r>
        <w:t>Pojemność piekarnika min. 60 L</w:t>
      </w:r>
    </w:p>
    <w:p w14:paraId="1D20F042" w14:textId="46ACC5AB" w:rsidR="00CB7325" w:rsidRDefault="00CB7325" w:rsidP="008212C9">
      <w:pPr>
        <w:pStyle w:val="Akapitzlist"/>
        <w:numPr>
          <w:ilvl w:val="0"/>
          <w:numId w:val="35"/>
        </w:numPr>
      </w:pPr>
      <w:r>
        <w:t>Elektroniczny programator piekarnika</w:t>
      </w:r>
    </w:p>
    <w:p w14:paraId="0D078931" w14:textId="77777777" w:rsidR="00CB7325" w:rsidRDefault="00CB7325" w:rsidP="008212C9">
      <w:pPr>
        <w:pStyle w:val="Akapitzlist"/>
        <w:numPr>
          <w:ilvl w:val="0"/>
          <w:numId w:val="35"/>
        </w:numPr>
      </w:pPr>
      <w:r>
        <w:t>Chłodne drzwi piekarnika</w:t>
      </w:r>
    </w:p>
    <w:p w14:paraId="6D280497" w14:textId="37C88042" w:rsidR="00CB7325" w:rsidRDefault="00CB7325" w:rsidP="008212C9">
      <w:pPr>
        <w:pStyle w:val="Akapitzlist"/>
        <w:numPr>
          <w:ilvl w:val="0"/>
          <w:numId w:val="35"/>
        </w:numPr>
      </w:pPr>
      <w:r>
        <w:t xml:space="preserve">Funkcje piekarnika: </w:t>
      </w:r>
      <w:proofErr w:type="spellStart"/>
      <w:r>
        <w:t>termooobieg</w:t>
      </w:r>
      <w:proofErr w:type="spellEnd"/>
      <w:r>
        <w:t>, grill, rożen</w:t>
      </w:r>
    </w:p>
    <w:p w14:paraId="798C69A0" w14:textId="77777777" w:rsidR="00CB7325" w:rsidRDefault="00CB7325" w:rsidP="008212C9">
      <w:pPr>
        <w:pStyle w:val="Akapitzlist"/>
        <w:numPr>
          <w:ilvl w:val="0"/>
          <w:numId w:val="35"/>
        </w:numPr>
      </w:pPr>
      <w:r>
        <w:t>Prowadnice teleskopowe w piekarniku</w:t>
      </w:r>
    </w:p>
    <w:p w14:paraId="2AD03A32" w14:textId="1ABD2ADE" w:rsidR="00465DAA" w:rsidRDefault="00CB7325" w:rsidP="008212C9">
      <w:pPr>
        <w:pStyle w:val="Akapitzlist"/>
        <w:numPr>
          <w:ilvl w:val="0"/>
          <w:numId w:val="35"/>
        </w:numPr>
      </w:pPr>
      <w:r w:rsidRPr="00CB7325">
        <w:t xml:space="preserve">Wyposażenie </w:t>
      </w:r>
      <w:r>
        <w:t>dodatkowe:</w:t>
      </w:r>
      <w:r w:rsidRPr="00CB7325">
        <w:tab/>
        <w:t>1 półka blaszana, 1 półka siatkowa, Instrukcja obsługi w języku polskim, Karta gwarancyjna, Widelec do rożna</w:t>
      </w:r>
    </w:p>
    <w:p w14:paraId="5F3DC08B" w14:textId="51C54331" w:rsidR="00CB7325" w:rsidRDefault="00CB7325" w:rsidP="008212C9">
      <w:pPr>
        <w:pStyle w:val="Akapitzlist"/>
        <w:numPr>
          <w:ilvl w:val="0"/>
          <w:numId w:val="35"/>
        </w:numPr>
      </w:pPr>
      <w:r>
        <w:t>Klasa energetyczna A</w:t>
      </w:r>
    </w:p>
    <w:p w14:paraId="4205FE09" w14:textId="492D4F42" w:rsidR="001A3AD4" w:rsidRDefault="00465DAA" w:rsidP="00131E10">
      <w:pPr>
        <w:pStyle w:val="Akapitzlist"/>
        <w:numPr>
          <w:ilvl w:val="0"/>
          <w:numId w:val="25"/>
        </w:numPr>
      </w:pPr>
      <w:proofErr w:type="spellStart"/>
      <w:r>
        <w:t>Ekspress</w:t>
      </w:r>
      <w:proofErr w:type="spellEnd"/>
      <w:r>
        <w:t xml:space="preserve"> do kawy – 1</w:t>
      </w:r>
      <w:r w:rsidR="001A3AD4">
        <w:t xml:space="preserve"> szt.</w:t>
      </w:r>
    </w:p>
    <w:p w14:paraId="66225758" w14:textId="7E596032" w:rsidR="00CB7325" w:rsidRDefault="00CB7325" w:rsidP="008212C9">
      <w:pPr>
        <w:pStyle w:val="Akapitzlist"/>
        <w:numPr>
          <w:ilvl w:val="0"/>
          <w:numId w:val="36"/>
        </w:numPr>
        <w:ind w:left="1134"/>
      </w:pPr>
      <w:r w:rsidRPr="00CB7325">
        <w:t>Ekspres ciśnieniowy do kawy</w:t>
      </w:r>
      <w:r w:rsidR="00C75C80">
        <w:t xml:space="preserve"> min.</w:t>
      </w:r>
      <w:r w:rsidRPr="00CB7325">
        <w:t xml:space="preserve"> 1 kolbowy z wbudowanym młynkiem</w:t>
      </w:r>
    </w:p>
    <w:p w14:paraId="45CC6243" w14:textId="1C19AD25" w:rsidR="00C75C80" w:rsidRDefault="00C75C80" w:rsidP="008212C9">
      <w:pPr>
        <w:pStyle w:val="Akapitzlist"/>
        <w:numPr>
          <w:ilvl w:val="0"/>
          <w:numId w:val="36"/>
        </w:numPr>
        <w:ind w:left="1134"/>
      </w:pPr>
      <w:r>
        <w:t>Pojemność bojlera min. 6 l.</w:t>
      </w:r>
    </w:p>
    <w:p w14:paraId="1502EED5" w14:textId="1F49D15B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t>obudowa w całości wykonana ze stali nierdzewnej</w:t>
      </w:r>
    </w:p>
    <w:p w14:paraId="576C299D" w14:textId="5D9B9AB7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t xml:space="preserve">bojler z wymiennikiem ciepła </w:t>
      </w:r>
    </w:p>
    <w:p w14:paraId="75127A4F" w14:textId="358B3639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t>elektroniczne sterowanie</w:t>
      </w:r>
    </w:p>
    <w:p w14:paraId="60EB1A10" w14:textId="38ABF715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t xml:space="preserve">możliwość zaprogramowania </w:t>
      </w:r>
      <w:r w:rsidR="00C75C80">
        <w:t xml:space="preserve">min. </w:t>
      </w:r>
      <w:r>
        <w:t xml:space="preserve">4 różnych dawek objętościowych </w:t>
      </w:r>
    </w:p>
    <w:p w14:paraId="3653D146" w14:textId="3832BA52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t>automatyczne napuszczanie wody</w:t>
      </w:r>
    </w:p>
    <w:p w14:paraId="0F27EFDE" w14:textId="0D229F87" w:rsidR="00C75C80" w:rsidRDefault="00CB7325" w:rsidP="008212C9">
      <w:pPr>
        <w:pStyle w:val="Akapitzlist"/>
        <w:numPr>
          <w:ilvl w:val="0"/>
          <w:numId w:val="36"/>
        </w:numPr>
        <w:ind w:left="1134"/>
      </w:pPr>
      <w:r>
        <w:t xml:space="preserve">1 dysza do pary, </w:t>
      </w:r>
    </w:p>
    <w:p w14:paraId="5E5EE1DA" w14:textId="0A29D744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t xml:space="preserve">1 dysza do wrzątku </w:t>
      </w:r>
    </w:p>
    <w:p w14:paraId="44A58EC1" w14:textId="044EB951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lastRenderedPageBreak/>
        <w:t>program automatycznego czyszczenia</w:t>
      </w:r>
    </w:p>
    <w:p w14:paraId="1E625B35" w14:textId="5B27FF89" w:rsidR="00CB7325" w:rsidRDefault="00C75C80" w:rsidP="008212C9">
      <w:pPr>
        <w:pStyle w:val="Akapitzlist"/>
        <w:numPr>
          <w:ilvl w:val="0"/>
          <w:numId w:val="36"/>
        </w:numPr>
        <w:ind w:left="1134"/>
      </w:pPr>
      <w:r>
        <w:t>wbudowany młynek</w:t>
      </w:r>
    </w:p>
    <w:p w14:paraId="713E2A6A" w14:textId="288323EE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t xml:space="preserve">możliwość ustawienia wstępnego zaparzania </w:t>
      </w:r>
      <w:proofErr w:type="spellStart"/>
      <w:r>
        <w:t>pre-infusion</w:t>
      </w:r>
      <w:proofErr w:type="spellEnd"/>
    </w:p>
    <w:p w14:paraId="18BEC913" w14:textId="4A063049" w:rsidR="00CB7325" w:rsidRDefault="00C75C80" w:rsidP="008212C9">
      <w:pPr>
        <w:pStyle w:val="Akapitzlist"/>
        <w:numPr>
          <w:ilvl w:val="0"/>
          <w:numId w:val="36"/>
        </w:numPr>
        <w:ind w:left="1134"/>
      </w:pPr>
      <w:r>
        <w:t>możliwość zastosowania do wysokich szklanek i kubków</w:t>
      </w:r>
    </w:p>
    <w:p w14:paraId="17AF7F0D" w14:textId="6A773DA7" w:rsidR="00CB7325" w:rsidRDefault="00CB7325" w:rsidP="008212C9">
      <w:pPr>
        <w:pStyle w:val="Akapitzlist"/>
        <w:numPr>
          <w:ilvl w:val="0"/>
          <w:numId w:val="36"/>
        </w:numPr>
        <w:ind w:left="1134"/>
      </w:pPr>
      <w:r>
        <w:t>elektryczny podgrzewacz filiżanek</w:t>
      </w:r>
    </w:p>
    <w:p w14:paraId="1845BC45" w14:textId="1370A597" w:rsidR="00C75C80" w:rsidRDefault="00C75C80" w:rsidP="008212C9">
      <w:pPr>
        <w:pStyle w:val="Akapitzlist"/>
        <w:numPr>
          <w:ilvl w:val="0"/>
          <w:numId w:val="36"/>
        </w:numPr>
        <w:ind w:left="1134"/>
      </w:pPr>
      <w:r>
        <w:t>wyposażenie:</w:t>
      </w:r>
    </w:p>
    <w:p w14:paraId="06F2974E" w14:textId="6315C026" w:rsidR="00CB7325" w:rsidRDefault="00CB7325" w:rsidP="008212C9">
      <w:pPr>
        <w:pStyle w:val="Akapitzlist"/>
        <w:numPr>
          <w:ilvl w:val="0"/>
          <w:numId w:val="37"/>
        </w:numPr>
      </w:pPr>
      <w:r>
        <w:t>1x pojedyncza kolba</w:t>
      </w:r>
    </w:p>
    <w:p w14:paraId="23A330E1" w14:textId="547960EC" w:rsidR="00CB7325" w:rsidRDefault="00CB7325" w:rsidP="008212C9">
      <w:pPr>
        <w:pStyle w:val="Akapitzlist"/>
        <w:numPr>
          <w:ilvl w:val="0"/>
          <w:numId w:val="37"/>
        </w:numPr>
      </w:pPr>
      <w:r>
        <w:t>1x podwójna kolba</w:t>
      </w:r>
    </w:p>
    <w:p w14:paraId="4696DB4A" w14:textId="4F8825E2" w:rsidR="00CB7325" w:rsidRDefault="00CB7325" w:rsidP="008212C9">
      <w:pPr>
        <w:pStyle w:val="Akapitzlist"/>
        <w:numPr>
          <w:ilvl w:val="0"/>
          <w:numId w:val="37"/>
        </w:numPr>
      </w:pPr>
      <w:r>
        <w:t xml:space="preserve">1x wąż zasilający </w:t>
      </w:r>
    </w:p>
    <w:p w14:paraId="24677E86" w14:textId="35223B60" w:rsidR="00CB7325" w:rsidRDefault="00CB7325" w:rsidP="008212C9">
      <w:pPr>
        <w:pStyle w:val="Akapitzlist"/>
        <w:numPr>
          <w:ilvl w:val="0"/>
          <w:numId w:val="37"/>
        </w:numPr>
      </w:pPr>
      <w:r>
        <w:t>1x wąż odpływowy</w:t>
      </w:r>
    </w:p>
    <w:p w14:paraId="00CDA47B" w14:textId="7D4C9768" w:rsidR="00CB7325" w:rsidRDefault="00CB7325" w:rsidP="008212C9">
      <w:pPr>
        <w:pStyle w:val="Akapitzlist"/>
        <w:numPr>
          <w:ilvl w:val="0"/>
          <w:numId w:val="37"/>
        </w:numPr>
      </w:pPr>
      <w:r>
        <w:t>1x membrana czyszcząca</w:t>
      </w:r>
    </w:p>
    <w:p w14:paraId="57F90F93" w14:textId="31FEAF3A" w:rsidR="001A3AD4" w:rsidRDefault="001A3AD4" w:rsidP="00131E10">
      <w:pPr>
        <w:pStyle w:val="Akapitzlist"/>
        <w:numPr>
          <w:ilvl w:val="0"/>
          <w:numId w:val="25"/>
        </w:numPr>
      </w:pPr>
      <w:r>
        <w:t xml:space="preserve">Robot planetarny – 2 szt. </w:t>
      </w:r>
    </w:p>
    <w:p w14:paraId="41C8F74C" w14:textId="421DAD44" w:rsidR="00C75C80" w:rsidRDefault="00C75C80" w:rsidP="00C75C80">
      <w:pPr>
        <w:pStyle w:val="Akapitzlist"/>
        <w:ind w:left="360"/>
      </w:pPr>
      <w:r>
        <w:t>Moc – min 1000 W</w:t>
      </w:r>
    </w:p>
    <w:p w14:paraId="078CE6EB" w14:textId="46504B90" w:rsidR="00C75C80" w:rsidRDefault="00C75C80" w:rsidP="00C75C80">
      <w:pPr>
        <w:pStyle w:val="Akapitzlist"/>
        <w:ind w:left="360"/>
      </w:pPr>
      <w:r>
        <w:t>Misa ze stali nierdzewnej o poj. Min 4 L</w:t>
      </w:r>
    </w:p>
    <w:p w14:paraId="116F9C98" w14:textId="1F949C16" w:rsidR="00C75C80" w:rsidRDefault="00C75C80" w:rsidP="00C75C80">
      <w:pPr>
        <w:pStyle w:val="Akapitzlist"/>
        <w:ind w:left="360"/>
      </w:pPr>
      <w:r>
        <w:t>Kielich o pojemności min. 1,5 L</w:t>
      </w:r>
    </w:p>
    <w:p w14:paraId="0E3E812F" w14:textId="246A240C" w:rsidR="00001784" w:rsidRDefault="00001784" w:rsidP="00C75C80">
      <w:pPr>
        <w:pStyle w:val="Akapitzlist"/>
        <w:ind w:left="360"/>
      </w:pPr>
      <w:r>
        <w:t>Możliwość pracy pulsacyjnej</w:t>
      </w:r>
    </w:p>
    <w:p w14:paraId="171BE698" w14:textId="46B21EA5" w:rsidR="00001784" w:rsidRDefault="00001784" w:rsidP="00C75C80">
      <w:pPr>
        <w:pStyle w:val="Akapitzlist"/>
        <w:ind w:left="360"/>
      </w:pPr>
      <w:r>
        <w:t>Płynna regulacja obrotów</w:t>
      </w:r>
    </w:p>
    <w:p w14:paraId="4E2B3BB3" w14:textId="7DC1C8BA" w:rsidR="00001784" w:rsidRDefault="00001784" w:rsidP="00C75C80">
      <w:pPr>
        <w:pStyle w:val="Akapitzlist"/>
        <w:ind w:left="360"/>
      </w:pPr>
      <w:r>
        <w:t xml:space="preserve">Funkcje: mieszanie, miksowanie, rozdrabnianie, siekanie, ubijanie piany, tarcie na wiórki, wyciskanie soku z cytrusów, </w:t>
      </w:r>
    </w:p>
    <w:p w14:paraId="2334BB5B" w14:textId="7605B25D" w:rsidR="00C75C80" w:rsidRDefault="00C75C80" w:rsidP="00C75C80">
      <w:pPr>
        <w:pStyle w:val="Akapitzlist"/>
        <w:ind w:left="360"/>
      </w:pPr>
      <w:r>
        <w:t xml:space="preserve">Wyposażenie: </w:t>
      </w:r>
      <w:proofErr w:type="spellStart"/>
      <w:r>
        <w:t>Blender</w:t>
      </w:r>
      <w:proofErr w:type="spellEnd"/>
      <w:r>
        <w:t>, Hak do ciasta, Malakser, Mieszadło typu K, Trzepaczka, Wyciskarka do cytrusów</w:t>
      </w:r>
    </w:p>
    <w:p w14:paraId="4A796CEA" w14:textId="77777777" w:rsidR="00FE6593" w:rsidRDefault="00FE6593" w:rsidP="00FE6593">
      <w:r w:rsidRPr="000B4D7E">
        <w:t>Miejsce dostawy: Zespół Szkół nr 4 w Olkuszu, ul. Legionów Polskich 1, 32-300 Olkusz</w:t>
      </w:r>
    </w:p>
    <w:p w14:paraId="02A9D826" w14:textId="1A1B0F61" w:rsidR="004D4BD1" w:rsidRDefault="004D4BD1" w:rsidP="004D4BD1">
      <w:pPr>
        <w:pStyle w:val="Nagwek3"/>
      </w:pPr>
      <w:r>
        <w:t xml:space="preserve">Część VI </w:t>
      </w:r>
      <w:r w:rsidR="002025AB">
        <w:t>Tablica multimedialna, 1 szt.</w:t>
      </w:r>
    </w:p>
    <w:p w14:paraId="6BBD6F06" w14:textId="77777777" w:rsidR="002025AB" w:rsidRDefault="002025AB" w:rsidP="002025AB">
      <w:r>
        <w:t>Tablica multimedialna</w:t>
      </w:r>
    </w:p>
    <w:p w14:paraId="5D593795" w14:textId="109A7F24" w:rsidR="002025AB" w:rsidRDefault="002025AB" w:rsidP="002025AB">
      <w:pPr>
        <w:pStyle w:val="Akapitzlist"/>
        <w:numPr>
          <w:ilvl w:val="1"/>
          <w:numId w:val="47"/>
        </w:numPr>
        <w:ind w:left="426"/>
      </w:pPr>
      <w:r>
        <w:t>Przekątna tablicy: min 79” obszaru interaktywnego</w:t>
      </w:r>
    </w:p>
    <w:p w14:paraId="42B63974" w14:textId="118ED5E0" w:rsidR="002025AB" w:rsidRDefault="002025AB" w:rsidP="002025AB">
      <w:pPr>
        <w:pStyle w:val="Akapitzlist"/>
        <w:numPr>
          <w:ilvl w:val="1"/>
          <w:numId w:val="47"/>
        </w:numPr>
        <w:ind w:left="426"/>
      </w:pPr>
      <w:r>
        <w:t>Technologia: Dotykowa - pozycjonowanie w podczerwieni. Technologia umożliwiająca pisanie przy pomocy pisaka, palca, bądź innego przedmiotu</w:t>
      </w:r>
    </w:p>
    <w:p w14:paraId="63C6E750" w14:textId="5D6BF3BB" w:rsidR="002025AB" w:rsidRDefault="002025AB" w:rsidP="002025AB">
      <w:pPr>
        <w:pStyle w:val="Akapitzlist"/>
        <w:numPr>
          <w:ilvl w:val="1"/>
          <w:numId w:val="47"/>
        </w:numPr>
        <w:ind w:left="426"/>
      </w:pPr>
      <w:r>
        <w:t>Wyposażenie: Półka na pisaki, kabel USB, 2 pisaki, zestaw montażowy</w:t>
      </w:r>
    </w:p>
    <w:p w14:paraId="60A4CF89" w14:textId="1363DEFC" w:rsidR="002025AB" w:rsidRDefault="002025AB" w:rsidP="002025AB">
      <w:pPr>
        <w:pStyle w:val="Akapitzlist"/>
        <w:numPr>
          <w:ilvl w:val="1"/>
          <w:numId w:val="47"/>
        </w:numPr>
        <w:ind w:left="426"/>
      </w:pPr>
      <w:r>
        <w:t xml:space="preserve">Funkcje: </w:t>
      </w:r>
    </w:p>
    <w:p w14:paraId="2DBAB50E" w14:textId="6D18D746" w:rsidR="002025AB" w:rsidRDefault="002025AB" w:rsidP="002025AB">
      <w:pPr>
        <w:pStyle w:val="Akapitzlist"/>
        <w:numPr>
          <w:ilvl w:val="0"/>
          <w:numId w:val="45"/>
        </w:numPr>
      </w:pPr>
      <w:r>
        <w:t xml:space="preserve">rozpoznawanie pisma odręcznego, </w:t>
      </w:r>
    </w:p>
    <w:p w14:paraId="6EC09E58" w14:textId="73D7B34E" w:rsidR="002025AB" w:rsidRDefault="002025AB" w:rsidP="002025AB">
      <w:pPr>
        <w:pStyle w:val="Akapitzlist"/>
        <w:numPr>
          <w:ilvl w:val="0"/>
          <w:numId w:val="45"/>
        </w:numPr>
      </w:pPr>
      <w:r>
        <w:t xml:space="preserve">odtwarzanie video, </w:t>
      </w:r>
    </w:p>
    <w:p w14:paraId="6E878203" w14:textId="0A01BAE3" w:rsidR="002025AB" w:rsidRDefault="002025AB" w:rsidP="002025AB">
      <w:pPr>
        <w:pStyle w:val="Akapitzlist"/>
        <w:numPr>
          <w:ilvl w:val="0"/>
          <w:numId w:val="45"/>
        </w:numPr>
      </w:pPr>
      <w:r>
        <w:t xml:space="preserve">zrzuty video, </w:t>
      </w:r>
    </w:p>
    <w:p w14:paraId="5F93AA98" w14:textId="4D4FAFB0" w:rsidR="002025AB" w:rsidRDefault="002025AB" w:rsidP="002025AB">
      <w:pPr>
        <w:pStyle w:val="Akapitzlist"/>
        <w:numPr>
          <w:ilvl w:val="0"/>
          <w:numId w:val="45"/>
        </w:numPr>
      </w:pPr>
      <w:r>
        <w:t xml:space="preserve">tworzenie figur geometrycznych, </w:t>
      </w:r>
    </w:p>
    <w:p w14:paraId="3F046CA6" w14:textId="1672B10A" w:rsidR="002025AB" w:rsidRDefault="002025AB" w:rsidP="002025AB">
      <w:pPr>
        <w:pStyle w:val="Akapitzlist"/>
        <w:numPr>
          <w:ilvl w:val="0"/>
          <w:numId w:val="45"/>
        </w:numPr>
      </w:pPr>
      <w:r>
        <w:t xml:space="preserve">zintegrowany z programami pakietu MS Office, </w:t>
      </w:r>
    </w:p>
    <w:p w14:paraId="27C8F792" w14:textId="6439766B" w:rsidR="002025AB" w:rsidRDefault="002025AB" w:rsidP="002025AB">
      <w:pPr>
        <w:pStyle w:val="Akapitzlist"/>
        <w:numPr>
          <w:ilvl w:val="0"/>
          <w:numId w:val="45"/>
        </w:numPr>
      </w:pPr>
      <w:r>
        <w:t xml:space="preserve">umożliwia pisanie i korzystanie z tablicy 10 osobom jednocześnie, </w:t>
      </w:r>
    </w:p>
    <w:p w14:paraId="63CE58A7" w14:textId="27AE2A8E" w:rsidR="002025AB" w:rsidRDefault="002025AB" w:rsidP="002025AB">
      <w:pPr>
        <w:pStyle w:val="Akapitzlist"/>
        <w:numPr>
          <w:ilvl w:val="0"/>
          <w:numId w:val="45"/>
        </w:numPr>
      </w:pPr>
      <w:r>
        <w:t xml:space="preserve">obsługa systemów Windows, Mac oraz Linux, </w:t>
      </w:r>
    </w:p>
    <w:p w14:paraId="7AADC040" w14:textId="61608D39" w:rsidR="002025AB" w:rsidRDefault="002025AB" w:rsidP="002025AB">
      <w:pPr>
        <w:pStyle w:val="Akapitzlist"/>
        <w:numPr>
          <w:ilvl w:val="0"/>
          <w:numId w:val="45"/>
        </w:numPr>
      </w:pPr>
      <w:r>
        <w:t xml:space="preserve">pozwala na realizowanie zadań na tablicy z poziomu </w:t>
      </w:r>
      <w:proofErr w:type="spellStart"/>
      <w:r>
        <w:t>smartfona</w:t>
      </w:r>
      <w:proofErr w:type="spellEnd"/>
      <w:r>
        <w:t xml:space="preserve"> bądź tabletu</w:t>
      </w:r>
    </w:p>
    <w:p w14:paraId="10E4DDAD" w14:textId="3C7E9440" w:rsidR="00D567A8" w:rsidRDefault="00D567A8" w:rsidP="00D567A8">
      <w:r>
        <w:lastRenderedPageBreak/>
        <w:t>5. Min. 3 lata gwarancji.</w:t>
      </w:r>
    </w:p>
    <w:p w14:paraId="67AA2F36" w14:textId="77777777" w:rsidR="002025AB" w:rsidRDefault="002025AB" w:rsidP="002025AB">
      <w:pPr>
        <w:ind w:left="360"/>
      </w:pPr>
      <w:r w:rsidRPr="000B4D7E">
        <w:t>Miejsce dostawy: Zespół Szkół nr 4 w Olkuszu, ul. Legionów Polskich 1, 32-300 Olkusz</w:t>
      </w:r>
    </w:p>
    <w:p w14:paraId="4D8EA78A" w14:textId="4DABDBCD" w:rsidR="004D4BD1" w:rsidRDefault="00AC5572" w:rsidP="00AC5572">
      <w:pPr>
        <w:pStyle w:val="Nagwek3"/>
      </w:pPr>
      <w:r>
        <w:t>Część VII Urządzenia do stylizacji i pielęgnacji włosów</w:t>
      </w:r>
    </w:p>
    <w:p w14:paraId="551C34A4" w14:textId="577D4E40" w:rsidR="00AC5572" w:rsidRDefault="00AC5572" w:rsidP="00131E10">
      <w:pPr>
        <w:pStyle w:val="Akapitzlist"/>
        <w:numPr>
          <w:ilvl w:val="0"/>
          <w:numId w:val="30"/>
        </w:numPr>
      </w:pPr>
      <w:r>
        <w:t>Nożyczki do strzyżenia na gorąco – 1 szt.</w:t>
      </w:r>
    </w:p>
    <w:p w14:paraId="28FA07EA" w14:textId="77777777" w:rsidR="00A610BF" w:rsidRDefault="00A610BF" w:rsidP="008212C9">
      <w:pPr>
        <w:pStyle w:val="Akapitzlist"/>
        <w:numPr>
          <w:ilvl w:val="1"/>
          <w:numId w:val="38"/>
        </w:numPr>
      </w:pPr>
      <w:r>
        <w:t>Regulacja temperatury ostrzy.</w:t>
      </w:r>
    </w:p>
    <w:p w14:paraId="4F307876" w14:textId="1B0E5196" w:rsidR="00A610BF" w:rsidRDefault="00A610BF" w:rsidP="008212C9">
      <w:pPr>
        <w:pStyle w:val="Akapitzlist"/>
        <w:numPr>
          <w:ilvl w:val="1"/>
          <w:numId w:val="38"/>
        </w:numPr>
      </w:pPr>
      <w:r>
        <w:t>Trzy zakresy temperatur: 100°C, 120°C i 140°C.</w:t>
      </w:r>
    </w:p>
    <w:p w14:paraId="05E5D212" w14:textId="77777777" w:rsidR="00A610BF" w:rsidRDefault="00A610BF" w:rsidP="008212C9">
      <w:pPr>
        <w:pStyle w:val="Akapitzlist"/>
        <w:numPr>
          <w:ilvl w:val="1"/>
          <w:numId w:val="38"/>
        </w:numPr>
      </w:pPr>
      <w:r>
        <w:t>Moc 20W.</w:t>
      </w:r>
    </w:p>
    <w:p w14:paraId="0F5C961A" w14:textId="53AA50F8" w:rsidR="00A610BF" w:rsidRDefault="00F2629C" w:rsidP="008212C9">
      <w:pPr>
        <w:pStyle w:val="Akapitzlist"/>
        <w:numPr>
          <w:ilvl w:val="1"/>
          <w:numId w:val="38"/>
        </w:numPr>
      </w:pPr>
      <w:r>
        <w:t>Rozmiar 6" cali</w:t>
      </w:r>
    </w:p>
    <w:p w14:paraId="3713FACB" w14:textId="00A2AAE2" w:rsidR="00A610BF" w:rsidRDefault="00F2629C" w:rsidP="008212C9">
      <w:pPr>
        <w:pStyle w:val="Akapitzlist"/>
        <w:numPr>
          <w:ilvl w:val="1"/>
          <w:numId w:val="38"/>
        </w:numPr>
      </w:pPr>
      <w:r>
        <w:t xml:space="preserve">W zestawie: </w:t>
      </w:r>
      <w:r w:rsidR="00A610BF" w:rsidRPr="00A610BF">
        <w:t>waliz</w:t>
      </w:r>
      <w:r>
        <w:t>ka do przechowywania</w:t>
      </w:r>
      <w:r w:rsidR="00A610BF" w:rsidRPr="00A610BF">
        <w:t>, klucz do regulacji nożyczek, szczoteczka do czyszczenia, oliwka oraz termiczna mata do odkładania nożyczek</w:t>
      </w:r>
    </w:p>
    <w:p w14:paraId="392F70CA" w14:textId="2FF97AB2" w:rsidR="00D567A8" w:rsidRDefault="00D567A8" w:rsidP="008212C9">
      <w:pPr>
        <w:pStyle w:val="Akapitzlist"/>
        <w:numPr>
          <w:ilvl w:val="1"/>
          <w:numId w:val="38"/>
        </w:numPr>
      </w:pPr>
      <w:r>
        <w:t>Min. 3 lata gwarancji</w:t>
      </w:r>
    </w:p>
    <w:p w14:paraId="0AD8A5C6" w14:textId="760B4273" w:rsidR="00F83CC7" w:rsidRDefault="00F83CC7" w:rsidP="00131E10">
      <w:pPr>
        <w:pStyle w:val="Akapitzlist"/>
        <w:numPr>
          <w:ilvl w:val="0"/>
          <w:numId w:val="30"/>
        </w:numPr>
      </w:pPr>
      <w:r>
        <w:t>Prostownica</w:t>
      </w:r>
      <w:r w:rsidR="00A610BF">
        <w:t xml:space="preserve"> z możliwością układania loków – 1 szt.</w:t>
      </w:r>
    </w:p>
    <w:p w14:paraId="79B7C638" w14:textId="3BB7EEA2" w:rsidR="00F2629C" w:rsidRDefault="00F2629C" w:rsidP="008212C9">
      <w:pPr>
        <w:pStyle w:val="Akapitzlist"/>
        <w:numPr>
          <w:ilvl w:val="1"/>
          <w:numId w:val="39"/>
        </w:numPr>
      </w:pPr>
      <w:r>
        <w:t xml:space="preserve">    płytki ceramiczno-turmalinowe </w:t>
      </w:r>
    </w:p>
    <w:p w14:paraId="1A3C4FED" w14:textId="77777777" w:rsidR="00F2629C" w:rsidRDefault="00F2629C" w:rsidP="008212C9">
      <w:pPr>
        <w:pStyle w:val="Akapitzlist"/>
        <w:numPr>
          <w:ilvl w:val="1"/>
          <w:numId w:val="39"/>
        </w:numPr>
      </w:pPr>
      <w:r>
        <w:t xml:space="preserve">    zaokrąglone krawędzie</w:t>
      </w:r>
    </w:p>
    <w:p w14:paraId="16D2FB0F" w14:textId="77777777" w:rsidR="00F2629C" w:rsidRDefault="00F2629C" w:rsidP="008212C9">
      <w:pPr>
        <w:pStyle w:val="Akapitzlist"/>
        <w:numPr>
          <w:ilvl w:val="1"/>
          <w:numId w:val="39"/>
        </w:numPr>
      </w:pPr>
      <w:r>
        <w:t xml:space="preserve">    krótki czas nagrzewania</w:t>
      </w:r>
    </w:p>
    <w:p w14:paraId="36F63EA0" w14:textId="77777777" w:rsidR="00F2629C" w:rsidRDefault="00F2629C" w:rsidP="008212C9">
      <w:pPr>
        <w:pStyle w:val="Akapitzlist"/>
        <w:numPr>
          <w:ilvl w:val="1"/>
          <w:numId w:val="39"/>
        </w:numPr>
      </w:pPr>
      <w:r>
        <w:t xml:space="preserve">    regulacja temperatury 120 – 230°C</w:t>
      </w:r>
    </w:p>
    <w:p w14:paraId="1FCD413D" w14:textId="77777777" w:rsidR="00F2629C" w:rsidRDefault="00F2629C" w:rsidP="008212C9">
      <w:pPr>
        <w:pStyle w:val="Akapitzlist"/>
        <w:numPr>
          <w:ilvl w:val="1"/>
          <w:numId w:val="39"/>
        </w:numPr>
      </w:pPr>
      <w:r>
        <w:t xml:space="preserve">    funkcja Auto-Off</w:t>
      </w:r>
    </w:p>
    <w:p w14:paraId="204C9515" w14:textId="77777777" w:rsidR="00F2629C" w:rsidRDefault="00F2629C" w:rsidP="008212C9">
      <w:pPr>
        <w:pStyle w:val="Akapitzlist"/>
        <w:numPr>
          <w:ilvl w:val="1"/>
          <w:numId w:val="39"/>
        </w:numPr>
      </w:pPr>
      <w:r>
        <w:t xml:space="preserve">    mata izolująca</w:t>
      </w:r>
    </w:p>
    <w:p w14:paraId="35000AE4" w14:textId="77777777" w:rsidR="00F2629C" w:rsidRDefault="00F2629C" w:rsidP="008212C9">
      <w:pPr>
        <w:pStyle w:val="Akapitzlist"/>
        <w:numPr>
          <w:ilvl w:val="1"/>
          <w:numId w:val="39"/>
        </w:numPr>
      </w:pPr>
      <w:r>
        <w:t xml:space="preserve">    kabel obrotowy</w:t>
      </w:r>
    </w:p>
    <w:p w14:paraId="669EF657" w14:textId="5DAE9283" w:rsidR="00F2629C" w:rsidRDefault="00F2629C" w:rsidP="008212C9">
      <w:pPr>
        <w:pStyle w:val="Akapitzlist"/>
        <w:numPr>
          <w:ilvl w:val="1"/>
          <w:numId w:val="39"/>
        </w:numPr>
      </w:pPr>
      <w:r>
        <w:t xml:space="preserve">    kolor czarno - srebrny</w:t>
      </w:r>
    </w:p>
    <w:p w14:paraId="2C217D3E" w14:textId="09A62D15" w:rsidR="00A610BF" w:rsidRDefault="00A610BF" w:rsidP="00131E10">
      <w:pPr>
        <w:pStyle w:val="Akapitzlist"/>
        <w:numPr>
          <w:ilvl w:val="0"/>
          <w:numId w:val="30"/>
        </w:numPr>
      </w:pPr>
      <w:r>
        <w:t xml:space="preserve">Prostownica – </w:t>
      </w:r>
      <w:r w:rsidR="00BA30A5">
        <w:t>2</w:t>
      </w:r>
      <w:r>
        <w:t xml:space="preserve"> szt.</w:t>
      </w:r>
    </w:p>
    <w:p w14:paraId="1A4A9C8A" w14:textId="2AFE98D8" w:rsidR="00F2629C" w:rsidRDefault="00F2629C" w:rsidP="008212C9">
      <w:pPr>
        <w:pStyle w:val="Akapitzlist"/>
        <w:numPr>
          <w:ilvl w:val="0"/>
          <w:numId w:val="40"/>
        </w:numPr>
      </w:pPr>
      <w:r>
        <w:t>Szerokość płytki – 24 mm</w:t>
      </w:r>
    </w:p>
    <w:p w14:paraId="763A05D4" w14:textId="32D07D71" w:rsidR="00F2629C" w:rsidRDefault="00F2629C" w:rsidP="008212C9">
      <w:pPr>
        <w:pStyle w:val="Akapitzlist"/>
        <w:numPr>
          <w:ilvl w:val="0"/>
          <w:numId w:val="40"/>
        </w:numPr>
      </w:pPr>
      <w:r>
        <w:t>Zakres temp. Min 150 – 200 st. C</w:t>
      </w:r>
    </w:p>
    <w:p w14:paraId="222EF2B9" w14:textId="613A99A3" w:rsidR="00F2629C" w:rsidRDefault="00F2629C" w:rsidP="008212C9">
      <w:pPr>
        <w:pStyle w:val="Akapitzlist"/>
        <w:numPr>
          <w:ilvl w:val="0"/>
          <w:numId w:val="40"/>
        </w:numPr>
      </w:pPr>
      <w:r>
        <w:t>Płynna regulacja temperatury</w:t>
      </w:r>
    </w:p>
    <w:p w14:paraId="03692083" w14:textId="64F45CAD" w:rsidR="00F2629C" w:rsidRDefault="00F2629C" w:rsidP="008212C9">
      <w:pPr>
        <w:pStyle w:val="Akapitzlist"/>
        <w:numPr>
          <w:ilvl w:val="0"/>
          <w:numId w:val="40"/>
        </w:numPr>
      </w:pPr>
      <w:r>
        <w:t>Funkcja szybkiego nagrzewania</w:t>
      </w:r>
    </w:p>
    <w:p w14:paraId="4908781A" w14:textId="7DC5869F" w:rsidR="00F2629C" w:rsidRDefault="00F2629C" w:rsidP="008212C9">
      <w:pPr>
        <w:pStyle w:val="Akapitzlist"/>
        <w:numPr>
          <w:ilvl w:val="0"/>
          <w:numId w:val="40"/>
        </w:numPr>
      </w:pPr>
      <w:r>
        <w:t>Obrotowy kabel</w:t>
      </w:r>
    </w:p>
    <w:p w14:paraId="0E62C252" w14:textId="6919E9E5" w:rsidR="00F2629C" w:rsidRDefault="00F2629C" w:rsidP="008212C9">
      <w:pPr>
        <w:pStyle w:val="Akapitzlist"/>
        <w:numPr>
          <w:ilvl w:val="0"/>
          <w:numId w:val="40"/>
        </w:numPr>
      </w:pPr>
      <w:r>
        <w:t>Pokrycie płytek - tytanowe</w:t>
      </w:r>
    </w:p>
    <w:p w14:paraId="541DFC1C" w14:textId="23D368B7" w:rsidR="00F83CC7" w:rsidRDefault="00F83CC7" w:rsidP="00131E10">
      <w:pPr>
        <w:pStyle w:val="Akapitzlist"/>
        <w:numPr>
          <w:ilvl w:val="0"/>
          <w:numId w:val="30"/>
        </w:numPr>
      </w:pPr>
      <w:r>
        <w:t>Suszarka</w:t>
      </w:r>
      <w:r w:rsidR="00A610BF">
        <w:t xml:space="preserve"> z jonizacją - 2 szt.</w:t>
      </w:r>
    </w:p>
    <w:p w14:paraId="383E16D3" w14:textId="77777777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 w:rsidRPr="00F2629C">
        <w:t>moc: 2400W</w:t>
      </w:r>
    </w:p>
    <w:p w14:paraId="40FE63E9" w14:textId="7DB15B25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 w:rsidRPr="00F2629C">
        <w:t>przepływ powietrza</w:t>
      </w:r>
      <w:r>
        <w:t xml:space="preserve"> min 80</w:t>
      </w:r>
      <w:r w:rsidRPr="00F2629C">
        <w:t xml:space="preserve"> m3/h</w:t>
      </w:r>
    </w:p>
    <w:p w14:paraId="7A4BB184" w14:textId="478F2EFD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 w:rsidRPr="00F2629C">
        <w:t>prędkość</w:t>
      </w:r>
      <w:r>
        <w:t xml:space="preserve"> min : 150</w:t>
      </w:r>
      <w:r w:rsidRPr="00F2629C">
        <w:t xml:space="preserve"> km/h</w:t>
      </w:r>
    </w:p>
    <w:p w14:paraId="04B1F9EE" w14:textId="394FCA8E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>
        <w:t xml:space="preserve">min. </w:t>
      </w:r>
      <w:r w:rsidRPr="00F2629C">
        <w:t>6 kombinacji ustawienia nawiewu i temperatury powietrza</w:t>
      </w:r>
    </w:p>
    <w:p w14:paraId="3ACDC8BF" w14:textId="77777777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 w:rsidRPr="00F2629C">
        <w:t>centralny generator jonów ujemnych</w:t>
      </w:r>
    </w:p>
    <w:p w14:paraId="039B2474" w14:textId="77777777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 w:rsidRPr="00F2629C">
        <w:t>dołączone dwa koncentratory do zestawu</w:t>
      </w:r>
    </w:p>
    <w:p w14:paraId="71D21A2E" w14:textId="77777777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 w:rsidRPr="00F2629C">
        <w:t>przycisk zimnego powietrza</w:t>
      </w:r>
    </w:p>
    <w:p w14:paraId="24433EB7" w14:textId="77777777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 w:rsidRPr="00F2629C">
        <w:t>wyjmowany filtr tylny</w:t>
      </w:r>
    </w:p>
    <w:p w14:paraId="42C9AA74" w14:textId="77777777" w:rsidR="00F2629C" w:rsidRPr="00F2629C" w:rsidRDefault="00F2629C" w:rsidP="008212C9">
      <w:pPr>
        <w:pStyle w:val="Akapitzlist"/>
        <w:numPr>
          <w:ilvl w:val="0"/>
          <w:numId w:val="41"/>
        </w:numPr>
        <w:ind w:left="1418"/>
      </w:pPr>
      <w:r w:rsidRPr="00F2629C">
        <w:t>oczko do zawieszenia</w:t>
      </w:r>
    </w:p>
    <w:p w14:paraId="166D8253" w14:textId="4E440DD4" w:rsidR="00F83CC7" w:rsidRDefault="00A610BF" w:rsidP="00131E10">
      <w:pPr>
        <w:pStyle w:val="Akapitzlist"/>
        <w:numPr>
          <w:ilvl w:val="0"/>
          <w:numId w:val="30"/>
        </w:numPr>
      </w:pPr>
      <w:r>
        <w:t>Maszynka bezprzewodowa – 1 szt.</w:t>
      </w:r>
    </w:p>
    <w:p w14:paraId="02EBD321" w14:textId="59822EE0" w:rsidR="00F2629C" w:rsidRDefault="00F2629C" w:rsidP="008212C9">
      <w:pPr>
        <w:pStyle w:val="Akapitzlist"/>
        <w:numPr>
          <w:ilvl w:val="0"/>
          <w:numId w:val="42"/>
        </w:numPr>
      </w:pPr>
      <w:r>
        <w:lastRenderedPageBreak/>
        <w:t xml:space="preserve">silnik liniowy 10 tys. </w:t>
      </w:r>
      <w:proofErr w:type="spellStart"/>
      <w:r>
        <w:t>obr</w:t>
      </w:r>
      <w:proofErr w:type="spellEnd"/>
      <w:r>
        <w:t>/min</w:t>
      </w:r>
    </w:p>
    <w:p w14:paraId="2C0F5575" w14:textId="77777777" w:rsidR="00F2629C" w:rsidRDefault="00F2629C" w:rsidP="008212C9">
      <w:pPr>
        <w:pStyle w:val="Akapitzlist"/>
        <w:numPr>
          <w:ilvl w:val="0"/>
          <w:numId w:val="42"/>
        </w:numPr>
      </w:pPr>
      <w:r>
        <w:t>ruchome ostrze X-Taper, tytanowe, wykonane w technologii DC</w:t>
      </w:r>
    </w:p>
    <w:p w14:paraId="634E3362" w14:textId="77777777" w:rsidR="00F2629C" w:rsidRDefault="00F2629C" w:rsidP="008212C9">
      <w:pPr>
        <w:pStyle w:val="Akapitzlist"/>
        <w:numPr>
          <w:ilvl w:val="0"/>
          <w:numId w:val="42"/>
        </w:numPr>
      </w:pPr>
      <w:r>
        <w:t>45-stopniowa krawędź tnąca</w:t>
      </w:r>
    </w:p>
    <w:p w14:paraId="4A162B31" w14:textId="72AC5396" w:rsidR="00F2629C" w:rsidRDefault="00F2629C" w:rsidP="008212C9">
      <w:pPr>
        <w:pStyle w:val="Akapitzlist"/>
        <w:numPr>
          <w:ilvl w:val="0"/>
          <w:numId w:val="42"/>
        </w:numPr>
      </w:pPr>
      <w:r>
        <w:t>Min. 40 minut pracy</w:t>
      </w:r>
    </w:p>
    <w:p w14:paraId="4F83C28D" w14:textId="77777777" w:rsidR="00F2629C" w:rsidRDefault="00F2629C" w:rsidP="008212C9">
      <w:pPr>
        <w:pStyle w:val="Akapitzlist"/>
        <w:numPr>
          <w:ilvl w:val="0"/>
          <w:numId w:val="42"/>
        </w:numPr>
      </w:pPr>
      <w:r>
        <w:t>możliwość pracy na kablu</w:t>
      </w:r>
    </w:p>
    <w:p w14:paraId="7802AE31" w14:textId="5336C8A5" w:rsidR="00F2629C" w:rsidRDefault="00F2629C" w:rsidP="008212C9">
      <w:pPr>
        <w:pStyle w:val="Akapitzlist"/>
        <w:numPr>
          <w:ilvl w:val="0"/>
          <w:numId w:val="42"/>
        </w:numPr>
      </w:pPr>
      <w:r>
        <w:t>cięcie w min. zakresie 0,8-2,0mm (</w:t>
      </w:r>
      <w:r w:rsidR="0041771D">
        <w:t xml:space="preserve">min. </w:t>
      </w:r>
      <w:r>
        <w:t>5 pozycji)</w:t>
      </w:r>
    </w:p>
    <w:p w14:paraId="19E188B0" w14:textId="10343F90" w:rsidR="00F2629C" w:rsidRDefault="0041771D" w:rsidP="008212C9">
      <w:pPr>
        <w:pStyle w:val="Akapitzlist"/>
        <w:numPr>
          <w:ilvl w:val="0"/>
          <w:numId w:val="42"/>
        </w:numPr>
      </w:pPr>
      <w:r>
        <w:t>dodatkowe nasadki – min 3</w:t>
      </w:r>
    </w:p>
    <w:p w14:paraId="662CCF74" w14:textId="0FFB6A6D" w:rsidR="00F2629C" w:rsidRDefault="00F2629C" w:rsidP="008212C9">
      <w:pPr>
        <w:pStyle w:val="Akapitzlist"/>
        <w:numPr>
          <w:ilvl w:val="0"/>
          <w:numId w:val="42"/>
        </w:numPr>
      </w:pPr>
      <w:r>
        <w:t>stacja ładująca w zestawie</w:t>
      </w:r>
    </w:p>
    <w:p w14:paraId="72BD903D" w14:textId="6D536261" w:rsidR="00BA30A5" w:rsidRDefault="00BA30A5" w:rsidP="008212C9">
      <w:pPr>
        <w:pStyle w:val="Akapitzlist"/>
        <w:numPr>
          <w:ilvl w:val="0"/>
          <w:numId w:val="42"/>
        </w:numPr>
      </w:pPr>
      <w:r>
        <w:t>min. 3 lata gwarancji</w:t>
      </w:r>
    </w:p>
    <w:p w14:paraId="5987663C" w14:textId="2C757DE7" w:rsidR="00A610BF" w:rsidRDefault="00A610BF" w:rsidP="00131E10">
      <w:pPr>
        <w:pStyle w:val="Akapitzlist"/>
        <w:numPr>
          <w:ilvl w:val="0"/>
          <w:numId w:val="30"/>
        </w:numPr>
      </w:pPr>
      <w:r>
        <w:t xml:space="preserve">Trymer metalowy z ostrzem – 1 szt. </w:t>
      </w:r>
    </w:p>
    <w:p w14:paraId="5554A665" w14:textId="28A8B711" w:rsidR="0041771D" w:rsidRDefault="0041771D" w:rsidP="008212C9">
      <w:pPr>
        <w:pStyle w:val="Akapitzlist"/>
        <w:numPr>
          <w:ilvl w:val="0"/>
          <w:numId w:val="43"/>
        </w:numPr>
      </w:pPr>
      <w:r>
        <w:t>Zasilanie akumulatorowo-sieciowe</w:t>
      </w:r>
    </w:p>
    <w:p w14:paraId="73F7523B" w14:textId="315FDE9E" w:rsidR="0041771D" w:rsidRDefault="0041771D" w:rsidP="008212C9">
      <w:pPr>
        <w:pStyle w:val="Akapitzlist"/>
        <w:numPr>
          <w:ilvl w:val="0"/>
          <w:numId w:val="43"/>
        </w:numPr>
      </w:pPr>
      <w:r>
        <w:t>czas pracy na baterii: min. 2h</w:t>
      </w:r>
    </w:p>
    <w:p w14:paraId="721A933F" w14:textId="77777777" w:rsidR="0041771D" w:rsidRDefault="0041771D" w:rsidP="008212C9">
      <w:pPr>
        <w:pStyle w:val="Akapitzlist"/>
        <w:numPr>
          <w:ilvl w:val="0"/>
          <w:numId w:val="43"/>
        </w:numPr>
      </w:pPr>
      <w:r>
        <w:t>w zestawie dwie nakładki dystansowe: 6mm i 10mm</w:t>
      </w:r>
    </w:p>
    <w:p w14:paraId="008FD4CC" w14:textId="77777777" w:rsidR="0041771D" w:rsidRDefault="0041771D" w:rsidP="008212C9">
      <w:pPr>
        <w:pStyle w:val="Akapitzlist"/>
        <w:numPr>
          <w:ilvl w:val="0"/>
          <w:numId w:val="43"/>
        </w:numPr>
      </w:pPr>
      <w:r>
        <w:t>ostrza ze stali japońskiej (U 30mm i T 40mm)</w:t>
      </w:r>
    </w:p>
    <w:p w14:paraId="3F772DB6" w14:textId="28E341CB" w:rsidR="0041771D" w:rsidRDefault="0041771D" w:rsidP="008212C9">
      <w:pPr>
        <w:pStyle w:val="Akapitzlist"/>
        <w:numPr>
          <w:ilvl w:val="0"/>
          <w:numId w:val="43"/>
        </w:numPr>
      </w:pPr>
      <w:r>
        <w:t xml:space="preserve">cyfrowy silnik (6300 </w:t>
      </w:r>
      <w:proofErr w:type="spellStart"/>
      <w:r>
        <w:t>obr</w:t>
      </w:r>
      <w:proofErr w:type="spellEnd"/>
      <w:r>
        <w:t>./min.)</w:t>
      </w:r>
    </w:p>
    <w:p w14:paraId="04492086" w14:textId="22308B29" w:rsidR="00A610BF" w:rsidRDefault="00A610BF" w:rsidP="00A610BF">
      <w:pPr>
        <w:pStyle w:val="Akapitzlist"/>
        <w:numPr>
          <w:ilvl w:val="0"/>
          <w:numId w:val="30"/>
        </w:numPr>
      </w:pPr>
      <w:r>
        <w:t>L</w:t>
      </w:r>
      <w:r w:rsidR="004B5334">
        <w:t xml:space="preserve">okówka stożkowa </w:t>
      </w:r>
      <w:r>
        <w:t xml:space="preserve">– </w:t>
      </w:r>
      <w:r w:rsidR="00BA30A5">
        <w:t>2</w:t>
      </w:r>
      <w:r>
        <w:t xml:space="preserve"> szt. </w:t>
      </w:r>
    </w:p>
    <w:p w14:paraId="3882C518" w14:textId="396C2280" w:rsidR="00165DBB" w:rsidRDefault="00165DBB" w:rsidP="00165DBB">
      <w:pPr>
        <w:pStyle w:val="Akapitzlist"/>
        <w:numPr>
          <w:ilvl w:val="1"/>
          <w:numId w:val="30"/>
        </w:numPr>
      </w:pPr>
      <w:r>
        <w:t xml:space="preserve">Technologia </w:t>
      </w:r>
      <w:proofErr w:type="spellStart"/>
      <w:r>
        <w:t>tytanowo-turmalinowa</w:t>
      </w:r>
      <w:proofErr w:type="spellEnd"/>
      <w:r w:rsidR="00625167">
        <w:t xml:space="preserve"> lub ceramiczna lub ceramiczno-turmalinowa</w:t>
      </w:r>
    </w:p>
    <w:p w14:paraId="6C35B87C" w14:textId="438C4E2A" w:rsidR="00165DBB" w:rsidRDefault="00165DBB" w:rsidP="00165DBB">
      <w:pPr>
        <w:pStyle w:val="Akapitzlist"/>
        <w:numPr>
          <w:ilvl w:val="1"/>
          <w:numId w:val="30"/>
        </w:numPr>
      </w:pPr>
      <w:r>
        <w:t xml:space="preserve">Średnica </w:t>
      </w:r>
      <w:r w:rsidR="00625167">
        <w:t>zwężająca się o co najmniej 12 mm</w:t>
      </w:r>
    </w:p>
    <w:p w14:paraId="6653DA3D" w14:textId="42D31EC2" w:rsidR="00165DBB" w:rsidRDefault="00165DBB" w:rsidP="00165DBB">
      <w:pPr>
        <w:pStyle w:val="Akapitzlist"/>
        <w:numPr>
          <w:ilvl w:val="1"/>
          <w:numId w:val="30"/>
        </w:numPr>
      </w:pPr>
      <w:r>
        <w:t>Regulacja temperatury w zakresie min 110-190 st.</w:t>
      </w:r>
    </w:p>
    <w:p w14:paraId="00DA2C29" w14:textId="77777777" w:rsidR="00165DBB" w:rsidRDefault="00165DBB" w:rsidP="00165DBB">
      <w:pPr>
        <w:pStyle w:val="Akapitzlist"/>
        <w:numPr>
          <w:ilvl w:val="1"/>
          <w:numId w:val="30"/>
        </w:numPr>
      </w:pPr>
      <w:r>
        <w:t>jonizacja</w:t>
      </w:r>
    </w:p>
    <w:p w14:paraId="25C084BA" w14:textId="4CDCC0D0" w:rsidR="00165DBB" w:rsidRDefault="00165DBB" w:rsidP="00165DBB">
      <w:pPr>
        <w:pStyle w:val="Akapitzlist"/>
        <w:numPr>
          <w:ilvl w:val="1"/>
          <w:numId w:val="30"/>
        </w:numPr>
      </w:pPr>
      <w:r>
        <w:t>przełącznik START/STOP</w:t>
      </w:r>
    </w:p>
    <w:p w14:paraId="4BDDD3F0" w14:textId="2A205AC6" w:rsidR="00165DBB" w:rsidRDefault="00165DBB" w:rsidP="00165DBB">
      <w:pPr>
        <w:pStyle w:val="Akapitzlist"/>
        <w:numPr>
          <w:ilvl w:val="1"/>
          <w:numId w:val="30"/>
        </w:numPr>
      </w:pPr>
      <w:r>
        <w:t>automatyczne wyłączanie</w:t>
      </w:r>
    </w:p>
    <w:p w14:paraId="36472796" w14:textId="717D6F2A" w:rsidR="00165DBB" w:rsidRDefault="00165DBB" w:rsidP="00165DBB">
      <w:pPr>
        <w:pStyle w:val="Akapitzlist"/>
        <w:numPr>
          <w:ilvl w:val="1"/>
          <w:numId w:val="30"/>
        </w:numPr>
      </w:pPr>
      <w:r>
        <w:t>obrotowy kabel</w:t>
      </w:r>
    </w:p>
    <w:p w14:paraId="62C66E2C" w14:textId="40DCCEAB" w:rsidR="00165DBB" w:rsidRDefault="00165DBB" w:rsidP="00165DBB">
      <w:pPr>
        <w:pStyle w:val="Akapitzlist"/>
        <w:numPr>
          <w:ilvl w:val="1"/>
          <w:numId w:val="30"/>
        </w:numPr>
      </w:pPr>
      <w:r>
        <w:t>moc min 60 W</w:t>
      </w:r>
    </w:p>
    <w:p w14:paraId="71F148FD" w14:textId="6A20E317" w:rsidR="00165DBB" w:rsidRDefault="00165DBB" w:rsidP="00165DBB">
      <w:pPr>
        <w:pStyle w:val="Akapitzlist"/>
        <w:numPr>
          <w:ilvl w:val="1"/>
          <w:numId w:val="30"/>
        </w:numPr>
      </w:pPr>
      <w:r w:rsidRPr="00165DBB">
        <w:t>materiał ochronny zapobiegający spaleniu się powierzchni, na które odkładana jest lokówka</w:t>
      </w:r>
    </w:p>
    <w:p w14:paraId="789F78FF" w14:textId="18F1C361" w:rsidR="00625167" w:rsidRDefault="00625167" w:rsidP="00165DBB">
      <w:pPr>
        <w:pStyle w:val="Akapitzlist"/>
        <w:numPr>
          <w:ilvl w:val="1"/>
          <w:numId w:val="30"/>
        </w:numPr>
      </w:pPr>
      <w:r>
        <w:t>szybkie nagrzewanie</w:t>
      </w:r>
    </w:p>
    <w:p w14:paraId="32AA754D" w14:textId="2368EA89" w:rsidR="00A610BF" w:rsidRDefault="00A610BF" w:rsidP="00A610BF">
      <w:pPr>
        <w:pStyle w:val="Akapitzlist"/>
        <w:numPr>
          <w:ilvl w:val="0"/>
          <w:numId w:val="30"/>
        </w:numPr>
      </w:pPr>
      <w:r>
        <w:t>K</w:t>
      </w:r>
      <w:r w:rsidRPr="00A610BF">
        <w:t>arbownica do włosów</w:t>
      </w:r>
      <w:r>
        <w:t xml:space="preserve"> – </w:t>
      </w:r>
      <w:r w:rsidR="00BA30A5">
        <w:t>2</w:t>
      </w:r>
      <w:r>
        <w:t xml:space="preserve"> szt. </w:t>
      </w:r>
    </w:p>
    <w:p w14:paraId="3485AB04" w14:textId="62D4062B" w:rsidR="00352272" w:rsidRDefault="00352272" w:rsidP="00352272">
      <w:pPr>
        <w:pStyle w:val="Akapitzlist"/>
        <w:numPr>
          <w:ilvl w:val="1"/>
          <w:numId w:val="30"/>
        </w:numPr>
      </w:pPr>
      <w:r>
        <w:t>Min. 5 poziomów regulacji temperatury</w:t>
      </w:r>
    </w:p>
    <w:p w14:paraId="7AFD884B" w14:textId="1E522C15" w:rsidR="00352272" w:rsidRDefault="00352272" w:rsidP="00352272">
      <w:pPr>
        <w:pStyle w:val="Akapitzlist"/>
        <w:numPr>
          <w:ilvl w:val="1"/>
          <w:numId w:val="30"/>
        </w:numPr>
      </w:pPr>
      <w:r>
        <w:t>Technologia ceramiczna lub ceramiczno-turmalinowa</w:t>
      </w:r>
    </w:p>
    <w:p w14:paraId="6FB8C45E" w14:textId="748CE784" w:rsidR="00352272" w:rsidRDefault="00352272" w:rsidP="00352272">
      <w:pPr>
        <w:pStyle w:val="Akapitzlist"/>
        <w:numPr>
          <w:ilvl w:val="1"/>
          <w:numId w:val="30"/>
        </w:numPr>
      </w:pPr>
      <w:r>
        <w:t>Szerokość płytki min. 55 mm</w:t>
      </w:r>
    </w:p>
    <w:p w14:paraId="5C9A988E" w14:textId="00AB025D" w:rsidR="00352272" w:rsidRDefault="00352272" w:rsidP="00352272">
      <w:pPr>
        <w:pStyle w:val="Akapitzlist"/>
        <w:numPr>
          <w:ilvl w:val="1"/>
          <w:numId w:val="30"/>
        </w:numPr>
      </w:pPr>
      <w:r>
        <w:t>Obrotowy kabel</w:t>
      </w:r>
    </w:p>
    <w:p w14:paraId="0DE113B8" w14:textId="7E640819" w:rsidR="00625167" w:rsidRDefault="00625167" w:rsidP="00352272">
      <w:pPr>
        <w:pStyle w:val="Akapitzlist"/>
        <w:numPr>
          <w:ilvl w:val="1"/>
          <w:numId w:val="30"/>
        </w:numPr>
      </w:pPr>
      <w:r>
        <w:t>Szybkie nagrzewanie</w:t>
      </w:r>
    </w:p>
    <w:p w14:paraId="71BBBA25" w14:textId="7E3E03B7" w:rsidR="00A610BF" w:rsidRDefault="00A610BF" w:rsidP="00A610BF">
      <w:pPr>
        <w:pStyle w:val="Akapitzlist"/>
        <w:numPr>
          <w:ilvl w:val="0"/>
          <w:numId w:val="30"/>
        </w:numPr>
      </w:pPr>
      <w:r>
        <w:t>Zestaw nożyczek – 1 szt.</w:t>
      </w:r>
    </w:p>
    <w:p w14:paraId="3B866940" w14:textId="344FA172" w:rsidR="00352272" w:rsidRDefault="00352272" w:rsidP="00352272">
      <w:pPr>
        <w:pStyle w:val="Akapitzlist"/>
        <w:numPr>
          <w:ilvl w:val="1"/>
          <w:numId w:val="30"/>
        </w:numPr>
      </w:pPr>
      <w:r>
        <w:t xml:space="preserve">w zestawie: nożyczki </w:t>
      </w:r>
      <w:r w:rsidRPr="00352272">
        <w:t>5.75"</w:t>
      </w:r>
      <w:r>
        <w:t xml:space="preserve"> oraz </w:t>
      </w:r>
      <w:proofErr w:type="spellStart"/>
      <w:r>
        <w:t>degażówki</w:t>
      </w:r>
      <w:proofErr w:type="spellEnd"/>
      <w:r>
        <w:t xml:space="preserve"> </w:t>
      </w:r>
      <w:r w:rsidRPr="00352272">
        <w:t>6,35"</w:t>
      </w:r>
      <w:r>
        <w:t>, etui</w:t>
      </w:r>
    </w:p>
    <w:p w14:paraId="4131F571" w14:textId="73E2C257" w:rsidR="00352272" w:rsidRDefault="00352272" w:rsidP="00352272">
      <w:pPr>
        <w:pStyle w:val="Akapitzlist"/>
        <w:numPr>
          <w:ilvl w:val="1"/>
          <w:numId w:val="30"/>
        </w:numPr>
      </w:pPr>
      <w:r>
        <w:t>nożyczki wykonane ze stali</w:t>
      </w:r>
    </w:p>
    <w:p w14:paraId="59462ABF" w14:textId="755F5904" w:rsidR="00352272" w:rsidRDefault="00352272" w:rsidP="00352272">
      <w:pPr>
        <w:pStyle w:val="Akapitzlist"/>
        <w:numPr>
          <w:ilvl w:val="1"/>
          <w:numId w:val="30"/>
        </w:numPr>
      </w:pPr>
      <w:r>
        <w:t>możliwość ustawiania napięcia, np. za pomocą sprężyny</w:t>
      </w:r>
    </w:p>
    <w:p w14:paraId="638E68BE" w14:textId="4EBADD32" w:rsidR="00352272" w:rsidRDefault="00352272" w:rsidP="00352272">
      <w:pPr>
        <w:pStyle w:val="Akapitzlist"/>
        <w:numPr>
          <w:ilvl w:val="1"/>
          <w:numId w:val="30"/>
        </w:numPr>
      </w:pPr>
      <w:r>
        <w:t>posiadają podpórkę na palec</w:t>
      </w:r>
    </w:p>
    <w:p w14:paraId="2A7B5A80" w14:textId="77777777" w:rsidR="007B7FDF" w:rsidRPr="000B4D7E" w:rsidRDefault="007B7FDF" w:rsidP="007B7FDF">
      <w:r w:rsidRPr="000B4D7E">
        <w:t>Miejsce dostawy: Zespół Szkół nr 4 w Olkuszu, ul. Legionów Polskich 1, 32-300 Olkusz</w:t>
      </w:r>
    </w:p>
    <w:p w14:paraId="13001098" w14:textId="1B29B962" w:rsidR="00D75C72" w:rsidRDefault="00D75C72" w:rsidP="00D75C72">
      <w:pPr>
        <w:pStyle w:val="Nagwek3"/>
      </w:pPr>
      <w:r>
        <w:lastRenderedPageBreak/>
        <w:t>Część VIII Kompresor</w:t>
      </w:r>
      <w:r w:rsidR="002025AB">
        <w:t>, 1 szt.</w:t>
      </w:r>
    </w:p>
    <w:p w14:paraId="528203CE" w14:textId="77777777" w:rsidR="00F83CC7" w:rsidRPr="00F83CC7" w:rsidRDefault="00F83CC7" w:rsidP="00F83CC7"/>
    <w:p w14:paraId="3BDAE1C2" w14:textId="2E01831F" w:rsidR="00317ACF" w:rsidRDefault="00317ACF" w:rsidP="008212C9">
      <w:pPr>
        <w:pStyle w:val="Akapitzlist"/>
        <w:numPr>
          <w:ilvl w:val="0"/>
          <w:numId w:val="31"/>
        </w:numPr>
        <w:spacing w:before="0"/>
      </w:pPr>
      <w:r>
        <w:t xml:space="preserve">Zasilanie </w:t>
      </w:r>
      <w:r w:rsidR="00E2447F">
        <w:t>–</w:t>
      </w:r>
      <w:r>
        <w:t xml:space="preserve"> olejowe</w:t>
      </w:r>
    </w:p>
    <w:p w14:paraId="00F07488" w14:textId="4F3A5DB1" w:rsidR="00E2447F" w:rsidRDefault="00E2447F" w:rsidP="008212C9">
      <w:pPr>
        <w:pStyle w:val="Akapitzlist"/>
        <w:numPr>
          <w:ilvl w:val="0"/>
          <w:numId w:val="31"/>
        </w:numPr>
        <w:spacing w:before="0"/>
      </w:pPr>
      <w:r>
        <w:t>Ilość tłoków – 3</w:t>
      </w:r>
    </w:p>
    <w:p w14:paraId="0672787D" w14:textId="4A764B11" w:rsidR="00E2447F" w:rsidRDefault="00E2447F" w:rsidP="008212C9">
      <w:pPr>
        <w:pStyle w:val="Akapitzlist"/>
        <w:numPr>
          <w:ilvl w:val="0"/>
          <w:numId w:val="31"/>
        </w:numPr>
        <w:spacing w:before="0"/>
      </w:pPr>
      <w:r>
        <w:t>Zbiornik – min. 100 L</w:t>
      </w:r>
    </w:p>
    <w:p w14:paraId="372AB05E" w14:textId="2A966247" w:rsidR="00E2447F" w:rsidRDefault="00E2447F" w:rsidP="008212C9">
      <w:pPr>
        <w:pStyle w:val="Akapitzlist"/>
        <w:numPr>
          <w:ilvl w:val="0"/>
          <w:numId w:val="31"/>
        </w:numPr>
        <w:spacing w:before="0"/>
      </w:pPr>
      <w:r>
        <w:t>Ciśnienie – min 8 bar</w:t>
      </w:r>
    </w:p>
    <w:p w14:paraId="66450CFD" w14:textId="23DE5D92" w:rsidR="00E2447F" w:rsidRDefault="00E2447F" w:rsidP="008212C9">
      <w:pPr>
        <w:pStyle w:val="Akapitzlist"/>
        <w:numPr>
          <w:ilvl w:val="0"/>
          <w:numId w:val="31"/>
        </w:numPr>
        <w:spacing w:before="0"/>
      </w:pPr>
      <w:r>
        <w:t>Moc silnika – min. 3 KW</w:t>
      </w:r>
    </w:p>
    <w:p w14:paraId="5E660335" w14:textId="54AA8C8E" w:rsidR="00F83CC7" w:rsidRDefault="00DC0B95" w:rsidP="008212C9">
      <w:pPr>
        <w:pStyle w:val="Akapitzlist"/>
        <w:numPr>
          <w:ilvl w:val="0"/>
          <w:numId w:val="31"/>
        </w:numPr>
        <w:spacing w:before="0"/>
      </w:pPr>
      <w:r>
        <w:t>Wydajność rzeczywista min</w:t>
      </w:r>
      <w:r w:rsidR="003E4958">
        <w:t>.</w:t>
      </w:r>
      <w:r>
        <w:t xml:space="preserve"> 460 L/min</w:t>
      </w:r>
    </w:p>
    <w:p w14:paraId="66E13033" w14:textId="468ABBEF" w:rsidR="00F83CC7" w:rsidRDefault="00F83CC7" w:rsidP="008212C9">
      <w:pPr>
        <w:pStyle w:val="Akapitzlist"/>
        <w:numPr>
          <w:ilvl w:val="0"/>
          <w:numId w:val="31"/>
        </w:numPr>
        <w:spacing w:before="0"/>
      </w:pPr>
      <w:r>
        <w:t>Napięcie zasilania 230 V</w:t>
      </w:r>
    </w:p>
    <w:p w14:paraId="5358983D" w14:textId="5A3A54EB" w:rsidR="00F83CC7" w:rsidRDefault="00F83CC7" w:rsidP="008212C9">
      <w:pPr>
        <w:pStyle w:val="Akapitzlist"/>
        <w:numPr>
          <w:ilvl w:val="0"/>
          <w:numId w:val="31"/>
        </w:numPr>
        <w:spacing w:before="0"/>
      </w:pPr>
      <w:r>
        <w:t>Posiada reduktor ciśnienia, odwadniacz, odprężnik rozruchowy, zawór bezpieczeństwa, koła (w tym co najmniej 1 koło skrętne)</w:t>
      </w:r>
    </w:p>
    <w:p w14:paraId="10E8A78E" w14:textId="465CA9B7" w:rsidR="00D75C72" w:rsidRPr="00D75C72" w:rsidRDefault="00372DA0" w:rsidP="00372DA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Miejsce dostawy: Zespół Szkół nr 1 w Olkuszu, ul. Górnicza </w:t>
      </w:r>
    </w:p>
    <w:p w14:paraId="29C94AEC" w14:textId="2AB9A079" w:rsidR="00D75C72" w:rsidRDefault="00D75C72" w:rsidP="00D75C72">
      <w:pPr>
        <w:pStyle w:val="Nagwek3"/>
      </w:pPr>
      <w:r>
        <w:t>Część IX Ostrzałka do wierteł</w:t>
      </w:r>
      <w:r w:rsidR="002025AB">
        <w:t>, 1 szt.</w:t>
      </w:r>
    </w:p>
    <w:p w14:paraId="71EB76B5" w14:textId="215ED1D2" w:rsidR="00D75C72" w:rsidRPr="003E4958" w:rsidRDefault="00D75C72" w:rsidP="008212C9">
      <w:pPr>
        <w:pStyle w:val="Akapitzlist"/>
        <w:numPr>
          <w:ilvl w:val="3"/>
          <w:numId w:val="44"/>
        </w:numPr>
        <w:spacing w:line="240" w:lineRule="auto"/>
        <w:ind w:left="426"/>
      </w:pPr>
      <w:r w:rsidRPr="003E4958">
        <w:t xml:space="preserve">Prędkość obrotowa: min 4800 </w:t>
      </w:r>
      <w:proofErr w:type="spellStart"/>
      <w:r w:rsidRPr="003E4958">
        <w:t>obr</w:t>
      </w:r>
      <w:proofErr w:type="spellEnd"/>
      <w:r w:rsidRPr="003E4958">
        <w:t xml:space="preserve">/min </w:t>
      </w:r>
    </w:p>
    <w:p w14:paraId="0D7F8638" w14:textId="4785EC02" w:rsidR="00D75C72" w:rsidRDefault="00D75C72" w:rsidP="008212C9">
      <w:pPr>
        <w:pStyle w:val="Akapitzlist"/>
        <w:numPr>
          <w:ilvl w:val="3"/>
          <w:numId w:val="44"/>
        </w:numPr>
        <w:ind w:left="426"/>
      </w:pPr>
      <w:r w:rsidRPr="003E4958">
        <w:t>Zakres średnic wierteł: 2 - 20 mm</w:t>
      </w:r>
    </w:p>
    <w:p w14:paraId="1485FF6A" w14:textId="6DA4594E" w:rsidR="00372DA0" w:rsidRDefault="00372DA0" w:rsidP="00372DA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Miejsce dostawy: Zespół Szkół nr 1 w Olkuszu, ul. Górnicza </w:t>
      </w:r>
      <w:r w:rsidR="00D70483">
        <w:rPr>
          <w:rFonts w:ascii="Times New Roman" w:hAnsi="Times New Roman"/>
          <w:sz w:val="24"/>
        </w:rPr>
        <w:t>12, 32-300 Olkusz</w:t>
      </w:r>
    </w:p>
    <w:p w14:paraId="2A1D69C4" w14:textId="51DCAADD" w:rsidR="00D70483" w:rsidRDefault="00D70483" w:rsidP="00D70483">
      <w:r>
        <w:t xml:space="preserve">ZASADY OGÓLNE </w:t>
      </w:r>
    </w:p>
    <w:p w14:paraId="1BCDEDA1" w14:textId="4B91ECE0" w:rsidR="00D70483" w:rsidRDefault="00D70483" w:rsidP="002025AB">
      <w:pPr>
        <w:pStyle w:val="Akapitzlist"/>
        <w:numPr>
          <w:ilvl w:val="1"/>
          <w:numId w:val="49"/>
        </w:numPr>
        <w:ind w:left="851"/>
        <w:jc w:val="both"/>
      </w:pPr>
      <w:r>
        <w:t xml:space="preserve">Urządzenia muszą być fabrycznie nowe, wolne od wad konstrukcyjnych, materiałowych, wykonawczych i prawnych. </w:t>
      </w:r>
    </w:p>
    <w:p w14:paraId="0DC3275E" w14:textId="79F28E91" w:rsidR="00D70483" w:rsidRDefault="00D70483" w:rsidP="002025AB">
      <w:pPr>
        <w:pStyle w:val="Akapitzlist"/>
        <w:numPr>
          <w:ilvl w:val="1"/>
          <w:numId w:val="49"/>
        </w:numPr>
        <w:spacing w:before="0"/>
        <w:ind w:left="851"/>
        <w:jc w:val="both"/>
      </w:pPr>
      <w:r>
        <w:t>Zamawiający wymaga, aby urządzenia, o których mowa powyżej objęte był</w:t>
      </w:r>
      <w:r w:rsidR="00001784">
        <w:t>y  min. 24 miesięczną</w:t>
      </w:r>
      <w:r w:rsidR="00D567A8">
        <w:t xml:space="preserve"> (chyba, że w części zamówienia wskazano inaczej)</w:t>
      </w:r>
      <w:r w:rsidR="00001784">
        <w:t xml:space="preserve"> gwarancją </w:t>
      </w:r>
      <w:proofErr w:type="spellStart"/>
      <w:r w:rsidR="00001784">
        <w:t>door</w:t>
      </w:r>
      <w:proofErr w:type="spellEnd"/>
      <w:r w:rsidR="00001784">
        <w:t xml:space="preserve"> to </w:t>
      </w:r>
      <w:proofErr w:type="spellStart"/>
      <w:r w:rsidR="00001784">
        <w:t>door</w:t>
      </w:r>
      <w:proofErr w:type="spellEnd"/>
      <w:r w:rsidR="00001784">
        <w:t xml:space="preserve"> lub naprawą w miejscu, w którym rzecz jest zainstalowana.</w:t>
      </w:r>
    </w:p>
    <w:p w14:paraId="12C9F41A" w14:textId="3459F0A3" w:rsidR="00D70483" w:rsidRDefault="00D70483" w:rsidP="002025AB">
      <w:pPr>
        <w:pStyle w:val="Akapitzlist"/>
        <w:numPr>
          <w:ilvl w:val="1"/>
          <w:numId w:val="49"/>
        </w:numPr>
        <w:spacing w:before="0"/>
        <w:ind w:left="851"/>
        <w:jc w:val="both"/>
      </w:pPr>
      <w:r>
        <w:t>Wykonawca dostarczy przedmiot zamówienia w miejsce wskazane przez Zamawiającego.</w:t>
      </w:r>
    </w:p>
    <w:p w14:paraId="523B0DA7" w14:textId="57E59447" w:rsidR="002025AB" w:rsidRDefault="002025AB" w:rsidP="002025AB">
      <w:pPr>
        <w:pStyle w:val="Akapitzlist"/>
        <w:numPr>
          <w:ilvl w:val="1"/>
          <w:numId w:val="49"/>
        </w:numPr>
        <w:spacing w:before="0"/>
        <w:ind w:left="851"/>
        <w:jc w:val="both"/>
      </w:pPr>
      <w:r>
        <w:t>Wykonawca poinformuje zamawiającego z co najmniej 3 dniowym wyprzedzeniem o planowanym terminie dostawy.</w:t>
      </w:r>
    </w:p>
    <w:p w14:paraId="68A650B3" w14:textId="7FBEF886" w:rsidR="00D70483" w:rsidRDefault="00D70483" w:rsidP="002025AB">
      <w:pPr>
        <w:pStyle w:val="Akapitzlist"/>
        <w:numPr>
          <w:ilvl w:val="1"/>
          <w:numId w:val="49"/>
        </w:numPr>
        <w:spacing w:before="0"/>
        <w:ind w:left="851"/>
        <w:jc w:val="both"/>
      </w:pPr>
      <w:r>
        <w:t xml:space="preserve">Wykonawca zobowiązuje się do rozładowania, rozlokowania, montażu i uruchomienia przedmiotu umowy w pomieszczeniach wskazanych przez Zamawiającego. </w:t>
      </w:r>
    </w:p>
    <w:p w14:paraId="4F72D943" w14:textId="0BC60DCE" w:rsidR="00D70483" w:rsidRDefault="00D70483" w:rsidP="002025AB">
      <w:pPr>
        <w:pStyle w:val="Akapitzlist"/>
        <w:numPr>
          <w:ilvl w:val="1"/>
          <w:numId w:val="49"/>
        </w:numPr>
        <w:spacing w:before="0"/>
        <w:ind w:left="851"/>
        <w:jc w:val="both"/>
      </w:pPr>
      <w:r>
        <w:t>Wykonawca zobowiązuje się zastosować odpowiednie opakowanie dostarczanych elementów przedmiotu umowy, zabezpieczające je w czasie transportu oraz ponieść ewentualne konsekwencje z tytułu nienależytego transportu i powstałych strat.</w:t>
      </w:r>
    </w:p>
    <w:p w14:paraId="0405D14F" w14:textId="2D10BED3" w:rsidR="00D70483" w:rsidRDefault="00D70483" w:rsidP="002025AB">
      <w:pPr>
        <w:pStyle w:val="Akapitzlist"/>
        <w:numPr>
          <w:ilvl w:val="1"/>
          <w:numId w:val="49"/>
        </w:numPr>
        <w:spacing w:before="0"/>
        <w:ind w:left="851"/>
        <w:jc w:val="both"/>
      </w:pPr>
      <w:r>
        <w:t xml:space="preserve">Wykonawca gwarantuje, że dostarczony przedmiot zamówienia posiada wymagane atesty, certyfikaty, dopuszczenia do obrotu i używania, że spełnia wszystkie normy i wymagania  zgodnie z obowiązującymi przepisami prawa w przedmiotowym zakresie oraz spełnia wymogi dyrektyw unijnych. </w:t>
      </w:r>
    </w:p>
    <w:p w14:paraId="3CA3C628" w14:textId="36DE76EA" w:rsidR="00D70483" w:rsidRPr="000B4D7E" w:rsidRDefault="00D70483" w:rsidP="002025AB">
      <w:pPr>
        <w:pStyle w:val="Akapitzlist"/>
        <w:numPr>
          <w:ilvl w:val="1"/>
          <w:numId w:val="49"/>
        </w:numPr>
        <w:spacing w:before="0"/>
        <w:ind w:left="851"/>
        <w:jc w:val="both"/>
      </w:pPr>
      <w:r>
        <w:t xml:space="preserve">Na pisemne żądanie Zamawiającego Wykonawca, który będzie realizował dostawę na </w:t>
      </w:r>
      <w:r>
        <w:lastRenderedPageBreak/>
        <w:t>podstawie zawartej umowy, dostarczy w terminie 7 dni  wymagane prawem: atesty, certyfikaty, dopuszczenia, deklaracje lub inne dokumenty właściwe dla przedmiotu umowy.</w:t>
      </w:r>
    </w:p>
    <w:p w14:paraId="6DDB85D9" w14:textId="3B2EB1C7" w:rsidR="00676C26" w:rsidRDefault="00676C26" w:rsidP="00666354">
      <w:pPr>
        <w:pStyle w:val="Nagwek2"/>
      </w:pPr>
      <w:r>
        <w:t>Termin wykonania zamówienia</w:t>
      </w:r>
      <w:r w:rsidR="00666354">
        <w:t>:</w:t>
      </w:r>
      <w:r>
        <w:t xml:space="preserve"> </w:t>
      </w:r>
    </w:p>
    <w:p w14:paraId="19AAD6F0" w14:textId="647BEAB3" w:rsidR="00676C26" w:rsidRDefault="00666354" w:rsidP="00676C26">
      <w:r>
        <w:t xml:space="preserve">Do </w:t>
      </w:r>
      <w:r w:rsidR="002025AB">
        <w:t>30</w:t>
      </w:r>
      <w:r w:rsidR="00676C26">
        <w:t xml:space="preserve"> dni od dnia podpisania umowy.</w:t>
      </w:r>
    </w:p>
    <w:p w14:paraId="4A046777" w14:textId="4A937CA4" w:rsidR="00676C26" w:rsidRDefault="00676C26" w:rsidP="00666354">
      <w:pPr>
        <w:pStyle w:val="Nagwek2"/>
      </w:pPr>
      <w:r>
        <w:t>Warunki udziału w postępowaniu oraz opis sposobu dokonywania oceny spełniania tych warunków</w:t>
      </w:r>
      <w:r w:rsidR="00666354">
        <w:t>:</w:t>
      </w:r>
    </w:p>
    <w:p w14:paraId="26021580" w14:textId="77777777" w:rsidR="00676C26" w:rsidRDefault="00676C26" w:rsidP="00676C26">
      <w:r>
        <w:t>O udzielenie zamówienia, określonego w specyfikacji mogą ubiegać się Wykonawcy, którzy spełniają warunki:</w:t>
      </w:r>
    </w:p>
    <w:p w14:paraId="38FF9E1A" w14:textId="257EC4A9" w:rsidR="00676C26" w:rsidRDefault="00676C26" w:rsidP="00131E10">
      <w:pPr>
        <w:pStyle w:val="Akapitzlist"/>
        <w:numPr>
          <w:ilvl w:val="0"/>
          <w:numId w:val="14"/>
        </w:numPr>
      </w:pPr>
      <w:r>
        <w:t>posiadają kompetencje lub uprawnienia do prowadzenia określonej działalności zawodowej, o ile wynika to z odrębnych przepisów w tym wymogi związane z wpisem do rejestru zawodowego lub handlowego,</w:t>
      </w:r>
    </w:p>
    <w:p w14:paraId="416113AD" w14:textId="548D15AA" w:rsidR="00676C26" w:rsidRDefault="00676C26" w:rsidP="00131E10">
      <w:pPr>
        <w:pStyle w:val="Akapitzlist"/>
        <w:numPr>
          <w:ilvl w:val="0"/>
          <w:numId w:val="14"/>
        </w:numPr>
      </w:pPr>
      <w:r>
        <w:t xml:space="preserve">ich sytuacja ekonomiczna lub finansowa pozwala na wykonanie zamówienia, </w:t>
      </w:r>
    </w:p>
    <w:p w14:paraId="443CB195" w14:textId="53AA7FBE" w:rsidR="00676C26" w:rsidRDefault="00676C26" w:rsidP="00131E10">
      <w:pPr>
        <w:pStyle w:val="Akapitzlist"/>
        <w:numPr>
          <w:ilvl w:val="0"/>
          <w:numId w:val="14"/>
        </w:numPr>
      </w:pPr>
      <w:r>
        <w:t>posiadana zdolność techniczna lub zawodowa pozwalająca na zrealizowanie zamówienia</w:t>
      </w:r>
    </w:p>
    <w:p w14:paraId="677583E2" w14:textId="77777777" w:rsidR="00676C26" w:rsidRDefault="00676C26" w:rsidP="00666354">
      <w:pPr>
        <w:pStyle w:val="Nagwek2"/>
      </w:pPr>
      <w:r>
        <w:t xml:space="preserve">Dodatkowe postanowienia: </w:t>
      </w:r>
    </w:p>
    <w:p w14:paraId="22515E61" w14:textId="4ED81AA3" w:rsidR="00676C26" w:rsidRDefault="00676C26" w:rsidP="00131E10">
      <w:pPr>
        <w:pStyle w:val="Akapitzlist"/>
        <w:numPr>
          <w:ilvl w:val="0"/>
          <w:numId w:val="15"/>
        </w:numPr>
      </w:pPr>
      <w:r>
        <w:t xml:space="preserve">W ramach zamówienia nie ma możliwości składania ofert wariantowych. </w:t>
      </w:r>
    </w:p>
    <w:p w14:paraId="269E6A95" w14:textId="0EDDC921" w:rsidR="00676C26" w:rsidRDefault="00676C26" w:rsidP="00131E10">
      <w:pPr>
        <w:pStyle w:val="Akapitzlist"/>
        <w:numPr>
          <w:ilvl w:val="0"/>
          <w:numId w:val="15"/>
        </w:numPr>
      </w:pPr>
      <w:r>
        <w:t>Zamawiający dopuszcza składanie ofert częściowych.</w:t>
      </w:r>
    </w:p>
    <w:p w14:paraId="266BAA93" w14:textId="37C7698F" w:rsidR="00676C26" w:rsidRDefault="00676C26" w:rsidP="00131E10">
      <w:pPr>
        <w:pStyle w:val="Akapitzlist"/>
        <w:numPr>
          <w:ilvl w:val="0"/>
          <w:numId w:val="15"/>
        </w:numPr>
      </w:pPr>
      <w:r>
        <w:t xml:space="preserve">Zamawiający po dokonaniu oceny nadesłanych ofert dokona oceny najkorzystniejszej oferty co zostanie udokumentowane protokołem postepowania o udzielenie zamówienia publicznego. </w:t>
      </w:r>
    </w:p>
    <w:p w14:paraId="0B7B9815" w14:textId="71EBF4D3" w:rsidR="00676C26" w:rsidRDefault="00676C26" w:rsidP="00131E10">
      <w:pPr>
        <w:pStyle w:val="Akapitzlist"/>
        <w:numPr>
          <w:ilvl w:val="0"/>
          <w:numId w:val="15"/>
        </w:numPr>
      </w:pPr>
      <w:r>
        <w:t>Informacja o wyniku postepowania zostanie umieszczone na stronie internetowej Zamawiającego.</w:t>
      </w:r>
    </w:p>
    <w:p w14:paraId="1F860678" w14:textId="58C06E1A" w:rsidR="00676C26" w:rsidRDefault="00676C26" w:rsidP="00131E10">
      <w:pPr>
        <w:pStyle w:val="Akapitzlist"/>
        <w:numPr>
          <w:ilvl w:val="0"/>
          <w:numId w:val="15"/>
        </w:numPr>
      </w:pPr>
      <w:r>
        <w:t xml:space="preserve">Zamawiający zastrzega sobie prawo do unieważnienia postępowania na każdym etapie bez podania przyczyny. </w:t>
      </w:r>
    </w:p>
    <w:p w14:paraId="73B2DCD8" w14:textId="7EBBE88C" w:rsidR="00676C26" w:rsidRDefault="00676C26" w:rsidP="00131E10">
      <w:pPr>
        <w:pStyle w:val="Akapitzlist"/>
        <w:numPr>
          <w:ilvl w:val="0"/>
          <w:numId w:val="15"/>
        </w:numPr>
      </w:pPr>
      <w:r>
        <w:t xml:space="preserve">Wszelkie rozliczenia między Zamawiającym a Wykonawcą dokonywane będą w złotych polskich. </w:t>
      </w:r>
    </w:p>
    <w:p w14:paraId="2FCF2D9A" w14:textId="2245F63E" w:rsidR="00676C26" w:rsidRDefault="00676C26" w:rsidP="00131E10">
      <w:pPr>
        <w:pStyle w:val="Akapitzlist"/>
        <w:numPr>
          <w:ilvl w:val="0"/>
          <w:numId w:val="15"/>
        </w:numPr>
      </w:pPr>
      <w:r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14:paraId="3A152C69" w14:textId="1D56526B" w:rsidR="00676C26" w:rsidRDefault="00676C26" w:rsidP="00131E10">
      <w:pPr>
        <w:pStyle w:val="Akapitzlist"/>
        <w:numPr>
          <w:ilvl w:val="0"/>
          <w:numId w:val="15"/>
        </w:numPr>
      </w:pPr>
      <w:r>
        <w:t xml:space="preserve">Zamawiający zastrzega sobie prawo do zwrócenia się do Wykonawcy z wnioskiem o wyjaśnienie, jeśli uzna, iż wycena zawiera rażąco niską cenę w stosunku do przedmiotu zamówienia. </w:t>
      </w:r>
    </w:p>
    <w:p w14:paraId="59558C36" w14:textId="5657F0FD" w:rsidR="00676C26" w:rsidRDefault="00676C26" w:rsidP="00131E10">
      <w:pPr>
        <w:pStyle w:val="Akapitzlist"/>
        <w:numPr>
          <w:ilvl w:val="0"/>
          <w:numId w:val="15"/>
        </w:numPr>
      </w:pPr>
      <w:r>
        <w:t xml:space="preserve">Termin związania ofertą: 30 dni od terminu złożenia oferty. </w:t>
      </w:r>
    </w:p>
    <w:p w14:paraId="41F0EC2D" w14:textId="2BDCCE33" w:rsidR="00676C26" w:rsidRDefault="00676C26" w:rsidP="00666354">
      <w:pPr>
        <w:pStyle w:val="Nagwek2"/>
      </w:pPr>
      <w:r>
        <w:lastRenderedPageBreak/>
        <w:t>Kryteria oceny</w:t>
      </w:r>
      <w:r w:rsidR="00666354">
        <w:t>:</w:t>
      </w:r>
    </w:p>
    <w:p w14:paraId="52A15E27" w14:textId="70B2FFB6" w:rsidR="00676C26" w:rsidRDefault="002025AB" w:rsidP="00131E10">
      <w:pPr>
        <w:pStyle w:val="Akapitzlist"/>
        <w:numPr>
          <w:ilvl w:val="0"/>
          <w:numId w:val="16"/>
        </w:numPr>
      </w:pPr>
      <w:r>
        <w:t>Cena – 8</w:t>
      </w:r>
      <w:r w:rsidR="00676C26">
        <w:t>0%</w:t>
      </w:r>
    </w:p>
    <w:p w14:paraId="13A5D5E9" w14:textId="574AAC28" w:rsidR="00676C26" w:rsidRDefault="002025AB" w:rsidP="00131E10">
      <w:pPr>
        <w:pStyle w:val="Akapitzlist"/>
        <w:numPr>
          <w:ilvl w:val="0"/>
          <w:numId w:val="16"/>
        </w:numPr>
      </w:pPr>
      <w:r>
        <w:t>Termin wykonania zamówienia– 2</w:t>
      </w:r>
      <w:r w:rsidR="00676C26">
        <w:t>0%</w:t>
      </w:r>
    </w:p>
    <w:p w14:paraId="5C0C1A05" w14:textId="77777777" w:rsidR="00676C26" w:rsidRDefault="00676C26" w:rsidP="00666354">
      <w:pPr>
        <w:spacing w:before="0"/>
      </w:pPr>
      <w:r>
        <w:t>Oferty zostaną ocenione wg. Następującego wzoru: O = C + T, gdzie</w:t>
      </w:r>
    </w:p>
    <w:p w14:paraId="574F0B81" w14:textId="77777777" w:rsidR="00676C26" w:rsidRDefault="00676C26" w:rsidP="00666354">
      <w:pPr>
        <w:spacing w:before="0"/>
      </w:pPr>
      <w:r>
        <w:t>O – liczba punktów przyznana ofercie</w:t>
      </w:r>
    </w:p>
    <w:p w14:paraId="0E793DF7" w14:textId="77777777" w:rsidR="00676C26" w:rsidRDefault="00676C26" w:rsidP="00666354">
      <w:pPr>
        <w:spacing w:before="0"/>
      </w:pPr>
      <w:r>
        <w:t>T – termin wykonania zamówienia</w:t>
      </w:r>
    </w:p>
    <w:p w14:paraId="5C4AE7FF" w14:textId="77777777" w:rsidR="00676C26" w:rsidRDefault="00676C26" w:rsidP="00666354">
      <w:pPr>
        <w:pStyle w:val="Nagwek3"/>
      </w:pPr>
      <w:r>
        <w:t>Opis kryterium „Cena”</w:t>
      </w:r>
    </w:p>
    <w:p w14:paraId="40B3157A" w14:textId="7888A64E" w:rsidR="00676C26" w:rsidRDefault="002025AB" w:rsidP="00666354">
      <w:pPr>
        <w:spacing w:before="0"/>
      </w:pPr>
      <w:r>
        <w:t>C = (</w:t>
      </w:r>
      <w:proofErr w:type="spellStart"/>
      <w:r>
        <w:t>Cmin</w:t>
      </w:r>
      <w:proofErr w:type="spellEnd"/>
      <w:r>
        <w:t xml:space="preserve"> / C of. licz.) x 8</w:t>
      </w:r>
      <w:r w:rsidR="00676C26">
        <w:t>0%                 przy czym 1 % =1 pkt.</w:t>
      </w:r>
    </w:p>
    <w:p w14:paraId="314BBC1E" w14:textId="77777777" w:rsidR="00676C26" w:rsidRDefault="00676C26" w:rsidP="00666354">
      <w:pPr>
        <w:spacing w:before="0"/>
      </w:pPr>
      <w:r>
        <w:t>C - liczba punktów przyznana ofercie poddawanej ocenie w kryterium „Cena”</w:t>
      </w:r>
    </w:p>
    <w:p w14:paraId="417C99B9" w14:textId="77777777" w:rsidR="00676C26" w:rsidRDefault="00676C26" w:rsidP="00666354">
      <w:pPr>
        <w:spacing w:before="0"/>
      </w:pPr>
      <w:r>
        <w:t>C min – cena w ofercie najkorzystniejszej cenowo</w:t>
      </w:r>
    </w:p>
    <w:p w14:paraId="64222B57" w14:textId="77777777" w:rsidR="00676C26" w:rsidRDefault="00676C26" w:rsidP="00666354">
      <w:pPr>
        <w:spacing w:before="0"/>
      </w:pPr>
      <w:r>
        <w:t xml:space="preserve">C </w:t>
      </w:r>
      <w:proofErr w:type="spellStart"/>
      <w:r>
        <w:t>of.licz</w:t>
      </w:r>
      <w:proofErr w:type="spellEnd"/>
      <w:r>
        <w:t xml:space="preserve"> – cena w ofercie poddawanej ocenie</w:t>
      </w:r>
    </w:p>
    <w:p w14:paraId="0DE5A058" w14:textId="77777777" w:rsidR="00676C26" w:rsidRDefault="00676C26" w:rsidP="00666354">
      <w:pPr>
        <w:pStyle w:val="Nagwek3"/>
      </w:pPr>
      <w:r>
        <w:t>Opis kryterium „Termin wykonania zamówienia”</w:t>
      </w:r>
    </w:p>
    <w:p w14:paraId="3D450D7C" w14:textId="13A7CF54" w:rsidR="00676C26" w:rsidRDefault="00676C26" w:rsidP="00666354">
      <w:pPr>
        <w:spacing w:before="0"/>
      </w:pPr>
      <w:r>
        <w:t xml:space="preserve">Wykonawca otrzyma </w:t>
      </w:r>
      <w:r w:rsidR="002025AB">
        <w:t>20</w:t>
      </w:r>
      <w:r>
        <w:t xml:space="preserve"> pkt., jeśli zadeklaruje wykonanie zamówienia w ciągu </w:t>
      </w:r>
      <w:r w:rsidR="002025AB">
        <w:t>14</w:t>
      </w:r>
      <w:r>
        <w:t xml:space="preserve"> dni od dnia podpisania umowy.</w:t>
      </w:r>
    </w:p>
    <w:p w14:paraId="1D232CC2" w14:textId="76AA9B01" w:rsidR="00676C26" w:rsidRDefault="00676C26" w:rsidP="00666354">
      <w:pPr>
        <w:spacing w:before="0"/>
      </w:pPr>
      <w:r>
        <w:t xml:space="preserve">Wykonawca otrzyma 0 pkt., jeśli zadeklaruje wykonanie zamówienia powyżej </w:t>
      </w:r>
      <w:r w:rsidR="002025AB">
        <w:t>14</w:t>
      </w:r>
      <w:r>
        <w:t xml:space="preserve"> dni od dnia podpisania umowy.</w:t>
      </w:r>
    </w:p>
    <w:p w14:paraId="6978D8BA" w14:textId="25935CCB" w:rsidR="00676C26" w:rsidRDefault="00676C26" w:rsidP="00666354">
      <w:pPr>
        <w:pStyle w:val="Nagwek2"/>
      </w:pPr>
      <w:r>
        <w:t>Forma złożenia oferty</w:t>
      </w:r>
      <w:r w:rsidR="00666354">
        <w:t>:</w:t>
      </w:r>
    </w:p>
    <w:p w14:paraId="5C1F57FF" w14:textId="37003D35" w:rsidR="00676C26" w:rsidRDefault="00676C26" w:rsidP="00676C26">
      <w:r>
        <w:t xml:space="preserve">Ofertę na formularzu należy złożyć w terminie do dnia  </w:t>
      </w:r>
      <w:r w:rsidR="004C23F3">
        <w:t>4</w:t>
      </w:r>
      <w:r w:rsidR="002025AB">
        <w:t>.02</w:t>
      </w:r>
      <w:r>
        <w:t>.2021r. do godz. 12.00 w formie:</w:t>
      </w:r>
    </w:p>
    <w:p w14:paraId="49739313" w14:textId="7BB91DDE" w:rsidR="00676C26" w:rsidRDefault="00676C26" w:rsidP="00131E10">
      <w:pPr>
        <w:pStyle w:val="Akapitzlist"/>
        <w:numPr>
          <w:ilvl w:val="0"/>
          <w:numId w:val="17"/>
        </w:numPr>
        <w:spacing w:before="0"/>
      </w:pPr>
      <w:r>
        <w:t>pisemnej (osobiście, listownie) na adres: Starostwo Powiatowe w Olkuszu, - Biuro ds. realizacji projektu</w:t>
      </w:r>
      <w:r w:rsidR="00666354">
        <w:t xml:space="preserve">, </w:t>
      </w:r>
      <w:r>
        <w:t>ul: Fr. Nullo 32, 32-300 Olkusz, pok. 7</w:t>
      </w:r>
    </w:p>
    <w:p w14:paraId="7ED5FF83" w14:textId="72B83AF9" w:rsidR="00666354" w:rsidRDefault="00666354" w:rsidP="00666354">
      <w:pPr>
        <w:spacing w:before="0"/>
      </w:pPr>
      <w:r>
        <w:t>lub</w:t>
      </w:r>
    </w:p>
    <w:p w14:paraId="71DE2787" w14:textId="01AB6855" w:rsidR="00676C26" w:rsidRDefault="00676C26" w:rsidP="00131E10">
      <w:pPr>
        <w:pStyle w:val="Akapitzlist"/>
        <w:numPr>
          <w:ilvl w:val="0"/>
          <w:numId w:val="17"/>
        </w:numPr>
        <w:spacing w:before="0"/>
      </w:pPr>
      <w:r>
        <w:t>w wersji elektronicznej na e-mail:  projekty.spolkusz@gmail.com</w:t>
      </w:r>
    </w:p>
    <w:p w14:paraId="729F47E6" w14:textId="77777777" w:rsidR="00676C26" w:rsidRDefault="00676C26" w:rsidP="00666354">
      <w:r w:rsidRPr="00666354">
        <w:t>Do oferty należy załączyć</w:t>
      </w:r>
      <w:r>
        <w:t>:</w:t>
      </w:r>
    </w:p>
    <w:p w14:paraId="63962515" w14:textId="46C55AC5" w:rsidR="00676C26" w:rsidRDefault="00676C26" w:rsidP="00131E10">
      <w:pPr>
        <w:pStyle w:val="Akapitzlist"/>
        <w:numPr>
          <w:ilvl w:val="0"/>
          <w:numId w:val="18"/>
        </w:numPr>
      </w:pPr>
      <w:r>
        <w:t>Wypełniony formularz ofertowy wraz z załącznikiem</w:t>
      </w:r>
    </w:p>
    <w:p w14:paraId="0D49DE4C" w14:textId="044A822C" w:rsidR="00666354" w:rsidRDefault="00676C26" w:rsidP="00131E10">
      <w:pPr>
        <w:pStyle w:val="Akapitzlist"/>
        <w:numPr>
          <w:ilvl w:val="0"/>
          <w:numId w:val="18"/>
        </w:numPr>
      </w:pPr>
      <w:r>
        <w:t>Oświadczenie o spełnianiu warunków udziału w postępowaniu</w:t>
      </w:r>
      <w:r w:rsidR="00666354">
        <w:t xml:space="preserve"> i braku podstaw do wykluczenia</w:t>
      </w:r>
      <w:r>
        <w:t xml:space="preserve"> - wzór oświadczenia załącznik nr 2</w:t>
      </w:r>
    </w:p>
    <w:p w14:paraId="151A9CD3" w14:textId="77777777" w:rsidR="00676C26" w:rsidRDefault="00676C26" w:rsidP="00666354">
      <w:pPr>
        <w:pStyle w:val="Nagwek2"/>
      </w:pPr>
      <w:r>
        <w:t>Załączniki:</w:t>
      </w:r>
    </w:p>
    <w:p w14:paraId="38FF1821" w14:textId="77777777" w:rsidR="00676C26" w:rsidRDefault="00676C26" w:rsidP="00246253">
      <w:pPr>
        <w:spacing w:before="0"/>
      </w:pPr>
      <w:r>
        <w:t>Załącznik nr 1 – Formularz ofertowy</w:t>
      </w:r>
    </w:p>
    <w:p w14:paraId="2D4D7CC9" w14:textId="77777777" w:rsidR="00676C26" w:rsidRDefault="00676C26" w:rsidP="00246253">
      <w:pPr>
        <w:spacing w:before="0"/>
      </w:pPr>
      <w:r>
        <w:t>Załącznik nr 2 – Oświadczenie o spełnianiu warunków udziału w postępowaniu i braku podstaw do wykluczenia</w:t>
      </w:r>
    </w:p>
    <w:p w14:paraId="004BBA97" w14:textId="5E3BA643" w:rsidR="00246253" w:rsidRDefault="00246253" w:rsidP="00246253">
      <w:pPr>
        <w:pStyle w:val="Nagwek2"/>
      </w:pPr>
      <w:r>
        <w:lastRenderedPageBreak/>
        <w:t>Obowiązek informacyjny wynikający z art. 13 RODO w przypadku zbierania danych osobowych bezpośrednio od osoby fizycznej, której dane dotyczą, w celu związanym z postępowaniem o udzielenie zamówienia publicznego.</w:t>
      </w:r>
    </w:p>
    <w:p w14:paraId="7441EA73" w14:textId="77777777" w:rsidR="00246253" w:rsidRDefault="00246253" w:rsidP="00246253">
      <w:r>
        <w:t xml:space="preserve">Zgodnie z art. 13 ust. 1 i 2 </w:t>
      </w:r>
      <w:r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t>dalej „RODO”, informuję, że administratorem Pani/Pana danych osobowych jest Starostwo Powiatowe w Olkuszu, ul. Mickiewicza 2, 32-300 Olkusz; NIP 6372024678; REGON 276255045; adres e-mail</w:t>
      </w:r>
      <w:r>
        <w:rPr>
          <w:rFonts w:eastAsia="Courier New"/>
        </w:rPr>
        <w:t>: spolkusz@sp.olkusz.pl</w:t>
      </w:r>
      <w:r>
        <w:t xml:space="preserve"> Tel 32 643 04 10 /nazwa i adres oraz dane kontaktowe zamawiającego/</w:t>
      </w:r>
      <w:r>
        <w:rPr>
          <w:rFonts w:eastAsia="Calibri"/>
        </w:rPr>
        <w:t>;</w:t>
      </w:r>
    </w:p>
    <w:p w14:paraId="1FCC3571" w14:textId="77777777" w:rsidR="00246253" w:rsidRDefault="00246253" w:rsidP="00246253">
      <w:r>
        <w:t>We wszelkich sprawach związanych z przetwarzaniem danych osobowych przez Administratora Danych można uzyskać informację, kontaktując się z Inspektorem Ochrony Danych – Angeliką Żmudą</w:t>
      </w:r>
      <w:r>
        <w:tab/>
      </w:r>
    </w:p>
    <w:p w14:paraId="782AF50E" w14:textId="77777777" w:rsidR="00246253" w:rsidRDefault="00246253" w:rsidP="00131E10">
      <w:pPr>
        <w:pStyle w:val="Akapitzlist"/>
        <w:numPr>
          <w:ilvl w:val="0"/>
          <w:numId w:val="19"/>
        </w:numPr>
        <w:rPr>
          <w:rFonts w:eastAsia="Courier New"/>
        </w:rPr>
      </w:pPr>
      <w:r>
        <w:t xml:space="preserve">za pośrednictwem poczty elektronicznej, przesyłając informację na adres e-mail: </w:t>
      </w:r>
      <w:hyperlink r:id="rId9" w:history="1">
        <w:r>
          <w:rPr>
            <w:rStyle w:val="Hipercze"/>
          </w:rPr>
          <w:t>angelika@informatics.jaworzno.pl</w:t>
        </w:r>
      </w:hyperlink>
    </w:p>
    <w:p w14:paraId="23082574" w14:textId="77777777" w:rsidR="00246253" w:rsidRDefault="00246253" w:rsidP="00131E10">
      <w:pPr>
        <w:pStyle w:val="Akapitzlist"/>
        <w:numPr>
          <w:ilvl w:val="0"/>
          <w:numId w:val="19"/>
        </w:numPr>
        <w:rPr>
          <w:rFonts w:eastAsia="Courier New"/>
        </w:rPr>
      </w:pPr>
      <w:r>
        <w:t>listownie i osobiście pod adresem siedziby Administratora Danych: ul. Mickiewicza 2,</w:t>
      </w:r>
      <w:r>
        <w:br/>
        <w:t>32-300 Olkusz</w:t>
      </w:r>
    </w:p>
    <w:p w14:paraId="0A91A74A" w14:textId="77777777" w:rsidR="00246253" w:rsidRDefault="00246253" w:rsidP="00246253">
      <w:pPr>
        <w:rPr>
          <w:rFonts w:eastAsia="Calibri"/>
        </w:rPr>
      </w:pPr>
      <w:r>
        <w:t xml:space="preserve">Pani/Pana dane osobowe przetwarzane będą na podstawie art. 6 ust. 1 lit. c RODO w celu </w:t>
      </w:r>
      <w:r>
        <w:rPr>
          <w:rFonts w:eastAsia="Calibri"/>
        </w:rPr>
        <w:t xml:space="preserve">związanym z postępowaniem o udzielenie zamówienia publicznego na wykonanie robót budowlanych w ramach </w:t>
      </w:r>
      <w:r>
        <w:t xml:space="preserve">zadania pn.: </w:t>
      </w:r>
      <w:r>
        <w:rPr>
          <w:rFonts w:eastAsia="Courier New"/>
        </w:rPr>
        <w:t>„Organizacja i przeprowadzenie kursów dla uczestników projektu „Inwestujemy w zawodowców - rozwój kształcenia zawodowego w Powiecie Olkuskim II”</w:t>
      </w:r>
      <w:r>
        <w:rPr>
          <w:rFonts w:eastAsia="Courier New"/>
        </w:rPr>
        <w:br/>
      </w:r>
      <w:r>
        <w:rPr>
          <w:rFonts w:eastAsia="Calibri"/>
        </w:rPr>
        <w:t>Znak sprawy OZP.272.33.2020. /dane identyfikujące postępowanie, np. nazwa, numer/ prowadzonym w trybie przetargu nieograniczonego - art. 39 ustawy z dnia 29 stycznia 2004r. Prawo zamówień publicznych.</w:t>
      </w:r>
    </w:p>
    <w:p w14:paraId="10CB74B0" w14:textId="77777777" w:rsidR="00246253" w:rsidRDefault="00246253" w:rsidP="00246253"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>”.</w:t>
      </w:r>
    </w:p>
    <w:p w14:paraId="68483D41" w14:textId="77777777" w:rsidR="00246253" w:rsidRDefault="00246253" w:rsidP="00246253"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 lat od dnia zakończenia postępowania o udzielenie zamówienia, a jeżeli czas trwania umowy przekracza 4 lata, okres przechowywania obejmuje cały czas trwania umowy.</w:t>
      </w:r>
    </w:p>
    <w:p w14:paraId="3662E518" w14:textId="77777777" w:rsidR="00246253" w:rsidRDefault="00246253" w:rsidP="00246253"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</w:t>
      </w:r>
      <w:r>
        <w:lastRenderedPageBreak/>
        <w:t xml:space="preserve">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.</w:t>
      </w:r>
    </w:p>
    <w:p w14:paraId="0AFB9493" w14:textId="77777777" w:rsidR="00246253" w:rsidRDefault="00246253" w:rsidP="00246253">
      <w:pPr>
        <w:rPr>
          <w:rFonts w:eastAsia="Calibri"/>
        </w:rPr>
      </w:pPr>
      <w:r>
        <w:t>W odniesieniu do Pani/Pana danych osobowych decyzje nie będą podejmowane w sposób zautomatyzowany, stosowanie do art. 22 RODO;</w:t>
      </w:r>
      <w:r>
        <w:rPr>
          <w:rFonts w:eastAsia="Calibri"/>
        </w:rPr>
        <w:t xml:space="preserve"> </w:t>
      </w:r>
      <w:r>
        <w:t>posiada Pani/Pan:</w:t>
      </w:r>
    </w:p>
    <w:p w14:paraId="707F907C" w14:textId="77777777" w:rsidR="00246253" w:rsidRDefault="00246253" w:rsidP="00131E10">
      <w:pPr>
        <w:pStyle w:val="Akapitzlist"/>
        <w:numPr>
          <w:ilvl w:val="0"/>
          <w:numId w:val="20"/>
        </w:numPr>
        <w:rPr>
          <w:rFonts w:eastAsia="Calibri"/>
        </w:rPr>
      </w:pPr>
      <w:r>
        <w:t>na podstawie art. 15 RODO prawo dostępu do danych osobowych Pani/Pana dotyczących;</w:t>
      </w:r>
    </w:p>
    <w:p w14:paraId="68D6D104" w14:textId="77777777" w:rsidR="00246253" w:rsidRDefault="00246253" w:rsidP="00131E10">
      <w:pPr>
        <w:pStyle w:val="Akapitzlist"/>
        <w:numPr>
          <w:ilvl w:val="0"/>
          <w:numId w:val="20"/>
        </w:numPr>
        <w:rPr>
          <w:rFonts w:eastAsia="Calibri"/>
        </w:rPr>
      </w:pPr>
      <w:r>
        <w:t>na podstawie art. 16 RODO prawo do sprostowania Pani/Pana danych osobowych **;</w:t>
      </w:r>
    </w:p>
    <w:p w14:paraId="141D7CEB" w14:textId="77777777" w:rsidR="00246253" w:rsidRDefault="00246253" w:rsidP="00131E10">
      <w:pPr>
        <w:pStyle w:val="Akapitzlist"/>
        <w:numPr>
          <w:ilvl w:val="0"/>
          <w:numId w:val="20"/>
        </w:numPr>
        <w:rPr>
          <w:rFonts w:eastAsia="Calibri"/>
        </w:rPr>
      </w:pPr>
      <w:r>
        <w:t>na podstawie art. 18 RODO prawo żądania od administratora ograniczenia przetwarzania danych osobowych z zastrzeżeniem przypadków, o których mowa w art. 18 ust. 2 RODO ***;</w:t>
      </w:r>
    </w:p>
    <w:p w14:paraId="4A4DFD84" w14:textId="77777777" w:rsidR="00246253" w:rsidRDefault="00246253" w:rsidP="00131E10">
      <w:pPr>
        <w:pStyle w:val="Akapitzlist"/>
        <w:numPr>
          <w:ilvl w:val="0"/>
          <w:numId w:val="20"/>
        </w:numPr>
        <w:rPr>
          <w:rFonts w:eastAsia="Calibri"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2D0388FF" w14:textId="77777777" w:rsidR="00246253" w:rsidRDefault="00246253" w:rsidP="00246253">
      <w:r>
        <w:t>Nie przysługuje Pani/Panu:</w:t>
      </w:r>
    </w:p>
    <w:p w14:paraId="7BAB6285" w14:textId="77777777" w:rsidR="00246253" w:rsidRDefault="00246253" w:rsidP="00131E10">
      <w:pPr>
        <w:pStyle w:val="Akapitzlist"/>
        <w:numPr>
          <w:ilvl w:val="0"/>
          <w:numId w:val="21"/>
        </w:numPr>
        <w:rPr>
          <w:rFonts w:eastAsia="Calibri"/>
        </w:rPr>
      </w:pPr>
      <w:r>
        <w:t>w związku z art. 17 ust. 3 lit. b, d lub e RODO prawo do usunięcia danych osobowych;</w:t>
      </w:r>
    </w:p>
    <w:p w14:paraId="78EF77E2" w14:textId="77777777" w:rsidR="00246253" w:rsidRDefault="00246253" w:rsidP="00131E10">
      <w:pPr>
        <w:pStyle w:val="Akapitzlist"/>
        <w:numPr>
          <w:ilvl w:val="0"/>
          <w:numId w:val="21"/>
        </w:numPr>
        <w:rPr>
          <w:rFonts w:eastAsia="Calibri"/>
        </w:rPr>
      </w:pPr>
      <w:r>
        <w:t>prawo do przenoszenia danych osobowych, o którym mowa w art. 20 RODO;</w:t>
      </w:r>
    </w:p>
    <w:p w14:paraId="15D704C7" w14:textId="77777777" w:rsidR="00246253" w:rsidRDefault="00246253" w:rsidP="00131E10">
      <w:pPr>
        <w:pStyle w:val="Akapitzlist"/>
        <w:numPr>
          <w:ilvl w:val="0"/>
          <w:numId w:val="21"/>
        </w:numPr>
        <w:rPr>
          <w:rFonts w:eastAsia="Calibri"/>
          <w:b/>
          <w:bCs/>
        </w:rPr>
      </w:pPr>
      <w:r>
        <w:rPr>
          <w:b/>
          <w:bCs/>
        </w:rPr>
        <w:t xml:space="preserve">na podstawie art. 21 RODO prawo sprzeciwu, wobec przetwarzania danych osobowych, gdyż podstawą prawną przetwarzania Pani/Pana danych osobowych jest art. 6 ust. 1 lit. c RODO. </w:t>
      </w:r>
    </w:p>
    <w:p w14:paraId="74DEFA84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>______________</w:t>
      </w:r>
    </w:p>
    <w:p w14:paraId="293D8AF2" w14:textId="77777777" w:rsidR="00246253" w:rsidRDefault="00246253" w:rsidP="00246253">
      <w:r>
        <w:rPr>
          <w:rFonts w:eastAsia="Calibri"/>
        </w:rPr>
        <w:t xml:space="preserve">* Wyjaśnienie: informacja w tym zakresie jest wymagana, jeżeli w odniesieniu do danego administratora lub podmiotu przetwarzającego </w:t>
      </w:r>
      <w:r>
        <w:t>istnieje obowiązek wyznaczenia inspektora ochrony danych osobowych.</w:t>
      </w:r>
    </w:p>
    <w:p w14:paraId="39083C75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 xml:space="preserve">** Wyjaśnienie: </w:t>
      </w:r>
      <w:r>
        <w:t xml:space="preserve">skorzystanie z prawa do sprostowania nie może skutkować zmianą </w:t>
      </w:r>
      <w:r>
        <w:rPr>
          <w:rFonts w:eastAsia="Calibri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oraz nie może naruszać integralności protokołu oraz jego załączników.</w:t>
      </w:r>
    </w:p>
    <w:p w14:paraId="0C04267B" w14:textId="77777777" w:rsidR="00246253" w:rsidRDefault="00246253" w:rsidP="00246253">
      <w:r>
        <w:rPr>
          <w:rFonts w:eastAsia="Calibri"/>
        </w:rPr>
        <w:t xml:space="preserve">*** Wyjaśnienie: prawo do ograniczenia przetwarzania nie ma zastosowania w odniesieniu do </w:t>
      </w:r>
      <w: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44E539" w14:textId="77777777" w:rsidR="00246253" w:rsidRDefault="00246253" w:rsidP="00246253">
      <w:pPr>
        <w:rPr>
          <w:b/>
          <w:bCs/>
        </w:rPr>
      </w:pPr>
      <w:bookmarkStart w:id="1" w:name="_Hlk516054316"/>
      <w:r>
        <w:rPr>
          <w:b/>
          <w:bCs/>
        </w:rPr>
        <w:t xml:space="preserve">Uwaga: </w:t>
      </w:r>
    </w:p>
    <w:p w14:paraId="6C1A7972" w14:textId="77777777" w:rsidR="00246253" w:rsidRDefault="00246253" w:rsidP="00246253">
      <w:r>
        <w:t xml:space="preserve">Wykonawca ubiegając się o udzielenie zamówienia publicznego jest zobowiązany do wypełnienia wszystkich obowiązków formalno-prawnych związanych z udziałem w postępowaniu. Do </w:t>
      </w:r>
      <w:r>
        <w:lastRenderedPageBreak/>
        <w:t>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EB1FE07" w14:textId="77777777" w:rsidR="00246253" w:rsidRDefault="00246253" w:rsidP="00246253">
      <w: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D6B36E0" w14:textId="77777777" w:rsidR="00246253" w:rsidRDefault="00246253" w:rsidP="00246253">
      <w: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1"/>
    <w:p w14:paraId="3524EB2B" w14:textId="77777777" w:rsidR="00246253" w:rsidRDefault="00246253" w:rsidP="00246253">
      <w:pPr>
        <w:rPr>
          <w:b/>
          <w:bCs/>
        </w:rPr>
      </w:pPr>
      <w:r>
        <w:rPr>
          <w:b/>
          <w:bCs/>
        </w:rPr>
        <w:t xml:space="preserve">W zakresie wypełnienia obowiązków informacyjnych przewidzianych w art. 13 lub art. 14 RODO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Wykonawca składa wraz z ofertą oświadczenie o wypełnieniu tego obowiązku, którego treść zawarta jest we wzorze formularza ofertowego *- załącznik nr 1 do SIWZ.</w:t>
      </w:r>
    </w:p>
    <w:p w14:paraId="645EA883" w14:textId="77777777" w:rsidR="00246253" w:rsidRDefault="00246253" w:rsidP="00246253">
      <w:r>
        <w:t>____________________________________________</w:t>
      </w:r>
    </w:p>
    <w:p w14:paraId="1E7385E7" w14:textId="77777777" w:rsidR="00246253" w:rsidRDefault="00246253" w:rsidP="00246253">
      <w: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50E4C05D" w14:textId="77777777" w:rsidR="00246253" w:rsidRDefault="00246253" w:rsidP="00246253">
      <w:bookmarkStart w:id="2" w:name="_Hlk516468884"/>
      <w:r>
        <w:t>*</w:t>
      </w:r>
      <w:bookmarkEnd w:id="2"/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525C89" w14:textId="77777777" w:rsidR="00246253" w:rsidRDefault="00676C26" w:rsidP="00676C26">
      <w:r>
        <w:t xml:space="preserve"> </w:t>
      </w:r>
    </w:p>
    <w:p w14:paraId="17E85D4A" w14:textId="57B4C3CB" w:rsidR="00676C26" w:rsidRDefault="00246253" w:rsidP="00676C26">
      <w:r>
        <w:br w:type="column"/>
      </w:r>
      <w:r w:rsidR="00676C26">
        <w:lastRenderedPageBreak/>
        <w:t>Załącznik nr 1 Formularz ofertowy</w:t>
      </w:r>
    </w:p>
    <w:p w14:paraId="7E05AD40" w14:textId="77777777" w:rsidR="00676C26" w:rsidRDefault="00676C26" w:rsidP="004869D2">
      <w:pPr>
        <w:pStyle w:val="Nagwek1"/>
      </w:pPr>
      <w:r>
        <w:t xml:space="preserve">FORMULARZ OFERTY </w:t>
      </w:r>
    </w:p>
    <w:p w14:paraId="7FF9C5C4" w14:textId="5D4D975F" w:rsidR="00676C26" w:rsidRDefault="00676C26" w:rsidP="004869D2">
      <w:pPr>
        <w:pStyle w:val="Nagwek2"/>
      </w:pPr>
      <w:r>
        <w:t>Nazwa i adres Wykonawcy</w:t>
      </w:r>
      <w:r w:rsidR="004869D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4869D2" w14:paraId="7630AAE1" w14:textId="77777777" w:rsidTr="004869D2">
        <w:tc>
          <w:tcPr>
            <w:tcW w:w="1384" w:type="dxa"/>
          </w:tcPr>
          <w:p w14:paraId="00AFB195" w14:textId="0741870F" w:rsidR="004869D2" w:rsidRDefault="004869D2" w:rsidP="00676C26">
            <w:r>
              <w:t>NAZWA</w:t>
            </w:r>
          </w:p>
        </w:tc>
        <w:tc>
          <w:tcPr>
            <w:tcW w:w="8394" w:type="dxa"/>
          </w:tcPr>
          <w:p w14:paraId="6F3C4504" w14:textId="77777777" w:rsidR="004869D2" w:rsidRDefault="004869D2" w:rsidP="00676C26"/>
        </w:tc>
      </w:tr>
      <w:tr w:rsidR="004869D2" w14:paraId="132F5487" w14:textId="77777777" w:rsidTr="004869D2">
        <w:tc>
          <w:tcPr>
            <w:tcW w:w="1384" w:type="dxa"/>
          </w:tcPr>
          <w:p w14:paraId="44186BDB" w14:textId="77E6FE85" w:rsidR="004869D2" w:rsidRDefault="004869D2" w:rsidP="00676C26">
            <w:r>
              <w:t>ADRES</w:t>
            </w:r>
          </w:p>
        </w:tc>
        <w:tc>
          <w:tcPr>
            <w:tcW w:w="8394" w:type="dxa"/>
          </w:tcPr>
          <w:p w14:paraId="77EE7C9C" w14:textId="77777777" w:rsidR="004869D2" w:rsidRDefault="004869D2" w:rsidP="00676C26"/>
        </w:tc>
      </w:tr>
      <w:tr w:rsidR="004869D2" w14:paraId="2C745DDC" w14:textId="77777777" w:rsidTr="004869D2">
        <w:tc>
          <w:tcPr>
            <w:tcW w:w="1384" w:type="dxa"/>
          </w:tcPr>
          <w:p w14:paraId="19CA693B" w14:textId="73BF3DBB" w:rsidR="004869D2" w:rsidRDefault="004869D2" w:rsidP="00676C26">
            <w:r>
              <w:t>NIP</w:t>
            </w:r>
          </w:p>
        </w:tc>
        <w:tc>
          <w:tcPr>
            <w:tcW w:w="8394" w:type="dxa"/>
          </w:tcPr>
          <w:p w14:paraId="0533BA07" w14:textId="77777777" w:rsidR="004869D2" w:rsidRDefault="004869D2" w:rsidP="00676C26"/>
        </w:tc>
      </w:tr>
    </w:tbl>
    <w:p w14:paraId="335DDE03" w14:textId="77777777" w:rsidR="00676C26" w:rsidRDefault="00676C26" w:rsidP="00676C26">
      <w:r>
        <w:t>Oferuję wykonanie  zamówienia pn.: Dostawa wyposażenia pracowni w ramach projektu „Inwestujemy w zawodowców – rozwój kształcenia zawodowego w Powiecie Olkuskim II”  za:</w:t>
      </w:r>
    </w:p>
    <w:p w14:paraId="331AF939" w14:textId="77777777" w:rsidR="00676C26" w:rsidRDefault="00676C26" w:rsidP="00676C26">
      <w:r>
        <w:t>Część 1 Kombajn kosmetyczny</w:t>
      </w:r>
    </w:p>
    <w:p w14:paraId="2CD7DB45" w14:textId="77777777" w:rsidR="00676C26" w:rsidRDefault="00676C26" w:rsidP="00676C26">
      <w:r>
        <w:t>cenę brutto ……………………………………………………..…….PLN, w tym VAT ….….. %</w:t>
      </w:r>
    </w:p>
    <w:p w14:paraId="7003BE8E" w14:textId="77777777" w:rsidR="00676C26" w:rsidRDefault="00676C26" w:rsidP="00676C26">
      <w:r>
        <w:t>słownie brutto:</w:t>
      </w:r>
      <w:r>
        <w:tab/>
        <w:t>…………PLN.</w:t>
      </w:r>
    </w:p>
    <w:p w14:paraId="5AB23B48" w14:textId="77777777" w:rsidR="00676C26" w:rsidRDefault="00676C26" w:rsidP="00676C26">
      <w:r>
        <w:t>Część 2 Pomocnik SPA</w:t>
      </w:r>
    </w:p>
    <w:p w14:paraId="02991001" w14:textId="77777777" w:rsidR="00676C26" w:rsidRDefault="00676C26" w:rsidP="00676C26">
      <w:r>
        <w:t>cenę brutto ……………………………………………………..…….PLN, w tym VAT ….….. %</w:t>
      </w:r>
    </w:p>
    <w:p w14:paraId="4507977B" w14:textId="77777777" w:rsidR="00676C26" w:rsidRDefault="00676C26" w:rsidP="00676C26">
      <w:r>
        <w:t>słownie brutto:</w:t>
      </w:r>
      <w:r>
        <w:tab/>
        <w:t>…………PLN.</w:t>
      </w:r>
    </w:p>
    <w:p w14:paraId="4F4B2E77" w14:textId="77777777" w:rsidR="00676C26" w:rsidRDefault="00676C26" w:rsidP="00676C26">
      <w:r>
        <w:t xml:space="preserve">Część 3 Fotel </w:t>
      </w:r>
      <w:proofErr w:type="spellStart"/>
      <w:r>
        <w:t>barberski</w:t>
      </w:r>
      <w:proofErr w:type="spellEnd"/>
    </w:p>
    <w:p w14:paraId="1242617A" w14:textId="77777777" w:rsidR="00676C26" w:rsidRDefault="00676C26" w:rsidP="00676C26">
      <w:r>
        <w:t>cenę brutto ……………………………………………………..…….PLN, w tym VAT ….….. %</w:t>
      </w:r>
    </w:p>
    <w:p w14:paraId="17A23B6C" w14:textId="77777777" w:rsidR="00676C26" w:rsidRDefault="00676C26" w:rsidP="00676C26">
      <w:r>
        <w:t>słownie brutto:</w:t>
      </w:r>
      <w:r>
        <w:tab/>
        <w:t>…………PLN.</w:t>
      </w:r>
    </w:p>
    <w:p w14:paraId="45CE5741" w14:textId="77777777" w:rsidR="00676C26" w:rsidRDefault="00676C26" w:rsidP="00676C26">
      <w:r>
        <w:t>Część 4 Glebogryzarka</w:t>
      </w:r>
    </w:p>
    <w:p w14:paraId="17F63B39" w14:textId="77777777" w:rsidR="00676C26" w:rsidRDefault="00676C26" w:rsidP="00676C26">
      <w:r>
        <w:t>cenę brutto ……………………………………………………..…….PLN, w tym VAT ….….. %</w:t>
      </w:r>
    </w:p>
    <w:p w14:paraId="5C4AAEAE" w14:textId="77777777" w:rsidR="00676C26" w:rsidRDefault="00676C26" w:rsidP="00676C26">
      <w:r>
        <w:t>słownie brutto:</w:t>
      </w:r>
      <w:r>
        <w:tab/>
        <w:t>…………PLN.</w:t>
      </w:r>
    </w:p>
    <w:p w14:paraId="16F94D4A" w14:textId="52F633BD" w:rsidR="004C23F3" w:rsidRDefault="004C23F3" w:rsidP="004C23F3">
      <w:r>
        <w:t xml:space="preserve">Część </w:t>
      </w:r>
      <w:r>
        <w:t xml:space="preserve">5 </w:t>
      </w:r>
      <w:r w:rsidRPr="004C23F3">
        <w:t>Wyposażenie pracowni gastronomicznej</w:t>
      </w:r>
    </w:p>
    <w:p w14:paraId="7516DDE1" w14:textId="77777777" w:rsidR="004C23F3" w:rsidRDefault="004C23F3" w:rsidP="004C23F3">
      <w:r>
        <w:lastRenderedPageBreak/>
        <w:t>cenę brutto ……………………………………………………..…….PLN, w tym VAT ….….. %</w:t>
      </w:r>
    </w:p>
    <w:p w14:paraId="094B0451" w14:textId="77777777" w:rsidR="004C23F3" w:rsidRDefault="004C23F3" w:rsidP="004C23F3">
      <w:r>
        <w:t>słownie brutto:</w:t>
      </w:r>
      <w:r>
        <w:tab/>
        <w:t>…………PLN.</w:t>
      </w:r>
    </w:p>
    <w:p w14:paraId="1B4492E9" w14:textId="4C8B7907" w:rsidR="004C23F3" w:rsidRDefault="004C23F3" w:rsidP="004C23F3">
      <w:r>
        <w:t xml:space="preserve">Część </w:t>
      </w:r>
      <w:r>
        <w:t xml:space="preserve">6 </w:t>
      </w:r>
      <w:r w:rsidRPr="004C23F3">
        <w:t>Tablica multimedialna</w:t>
      </w:r>
    </w:p>
    <w:p w14:paraId="30C4B6BC" w14:textId="77777777" w:rsidR="004C23F3" w:rsidRDefault="004C23F3" w:rsidP="004C23F3">
      <w:r>
        <w:t>cenę brutto ……………………………………………………..…….PLN, w tym VAT ….….. %</w:t>
      </w:r>
    </w:p>
    <w:p w14:paraId="05A305B8" w14:textId="77777777" w:rsidR="004C23F3" w:rsidRDefault="004C23F3" w:rsidP="004C23F3">
      <w:r>
        <w:t>słownie brutto:</w:t>
      </w:r>
      <w:r>
        <w:tab/>
        <w:t>…………PLN.</w:t>
      </w:r>
    </w:p>
    <w:p w14:paraId="5A1F18E4" w14:textId="532FF5D2" w:rsidR="004C23F3" w:rsidRDefault="004C23F3" w:rsidP="004C23F3">
      <w:r>
        <w:t xml:space="preserve">Część </w:t>
      </w:r>
      <w:r>
        <w:t>7</w:t>
      </w:r>
      <w:r>
        <w:t xml:space="preserve"> </w:t>
      </w:r>
      <w:r w:rsidRPr="004C23F3">
        <w:t>Urządzenia do stylizacji i pielęgnacji włosów</w:t>
      </w:r>
    </w:p>
    <w:p w14:paraId="760AD3BE" w14:textId="77777777" w:rsidR="004C23F3" w:rsidRDefault="004C23F3" w:rsidP="004C23F3">
      <w:r>
        <w:t>cenę brutto ……………………………………………………..…….PLN, w tym VAT ….….. %</w:t>
      </w:r>
    </w:p>
    <w:p w14:paraId="186A15F7" w14:textId="77777777" w:rsidR="004C23F3" w:rsidRDefault="004C23F3" w:rsidP="004C23F3">
      <w:r>
        <w:t>słownie brutto:</w:t>
      </w:r>
      <w:r>
        <w:tab/>
        <w:t>…………PLN.</w:t>
      </w:r>
    </w:p>
    <w:p w14:paraId="38D9549C" w14:textId="3362F4D5" w:rsidR="004C23F3" w:rsidRDefault="004C23F3" w:rsidP="004C23F3">
      <w:r>
        <w:t xml:space="preserve">Część </w:t>
      </w:r>
      <w:r>
        <w:t xml:space="preserve">8 </w:t>
      </w:r>
      <w:r w:rsidRPr="004C23F3">
        <w:t>Kompresor</w:t>
      </w:r>
    </w:p>
    <w:p w14:paraId="048FC123" w14:textId="77777777" w:rsidR="004C23F3" w:rsidRDefault="004C23F3" w:rsidP="004C23F3">
      <w:r>
        <w:t>cenę brutto ……………………………………………………..…….PLN, w tym VAT ….….. %</w:t>
      </w:r>
    </w:p>
    <w:p w14:paraId="19F114BD" w14:textId="77777777" w:rsidR="004C23F3" w:rsidRDefault="004C23F3" w:rsidP="004C23F3">
      <w:r>
        <w:t>słownie brutto:</w:t>
      </w:r>
      <w:r>
        <w:tab/>
        <w:t>…………PLN.</w:t>
      </w:r>
    </w:p>
    <w:p w14:paraId="50B552E7" w14:textId="673E1960" w:rsidR="004C23F3" w:rsidRDefault="004C23F3" w:rsidP="004C23F3">
      <w:r>
        <w:t xml:space="preserve">Część </w:t>
      </w:r>
      <w:r>
        <w:t xml:space="preserve">9 </w:t>
      </w:r>
      <w:r w:rsidRPr="004C23F3">
        <w:t>Ostrzałka do wierteł</w:t>
      </w:r>
    </w:p>
    <w:p w14:paraId="573A4341" w14:textId="77777777" w:rsidR="004C23F3" w:rsidRDefault="004C23F3" w:rsidP="004C23F3">
      <w:r>
        <w:t>cenę brutto ……………………………………………………..…….PLN, w tym VAT ….….. %</w:t>
      </w:r>
    </w:p>
    <w:p w14:paraId="7132FE8F" w14:textId="77777777" w:rsidR="004C23F3" w:rsidRDefault="004C23F3" w:rsidP="004C23F3">
      <w:r>
        <w:t>słownie brutto:</w:t>
      </w:r>
      <w:r>
        <w:tab/>
        <w:t>…………PLN.</w:t>
      </w:r>
    </w:p>
    <w:p w14:paraId="381C3329" w14:textId="77777777" w:rsidR="00676C26" w:rsidRDefault="00676C26" w:rsidP="00676C26">
      <w:r>
        <w:t>Oświadczam, że zapoznałem się z opisem przedmiotu zamówienia i nie wnoszę do niego zastrzeżeń.</w:t>
      </w:r>
    </w:p>
    <w:p w14:paraId="2CE37F97" w14:textId="7BC598D4" w:rsidR="00676C26" w:rsidRDefault="00676C26" w:rsidP="00131E10">
      <w:pPr>
        <w:pStyle w:val="Akapitzlist"/>
        <w:numPr>
          <w:ilvl w:val="0"/>
          <w:numId w:val="23"/>
        </w:numPr>
      </w:pPr>
      <w:r>
        <w:t xml:space="preserve">Oświadczam, że oferuję wykonanie zamówienia w ciągu </w:t>
      </w:r>
      <w:r w:rsidR="004869D2">
        <w:sym w:font="Symbol" w:char="F07F"/>
      </w:r>
      <w:r w:rsidR="004869D2">
        <w:t xml:space="preserve"> </w:t>
      </w:r>
      <w:r w:rsidR="00F72A5B">
        <w:t>14</w:t>
      </w:r>
      <w:r w:rsidR="004869D2">
        <w:t xml:space="preserve"> dni </w:t>
      </w:r>
      <w:r w:rsidR="004869D2">
        <w:sym w:font="Symbol" w:char="F07F"/>
      </w:r>
      <w:r w:rsidR="004869D2">
        <w:t xml:space="preserve"> </w:t>
      </w:r>
      <w:r w:rsidR="00F72A5B">
        <w:t>15</w:t>
      </w:r>
      <w:r>
        <w:t xml:space="preserve"> dni lub więcej, od dnia podpisania umowy. </w:t>
      </w:r>
    </w:p>
    <w:p w14:paraId="2EA29993" w14:textId="43A36018" w:rsidR="00676C26" w:rsidRDefault="00676C26" w:rsidP="00131E10">
      <w:pPr>
        <w:pStyle w:val="Akapitzlist"/>
        <w:numPr>
          <w:ilvl w:val="0"/>
          <w:numId w:val="23"/>
        </w:numPr>
      </w:pPr>
      <w:r>
        <w:t xml:space="preserve">Załącznikami do niniejszego formularza oferty stanowiącymi integralną część oferty są: </w:t>
      </w:r>
    </w:p>
    <w:p w14:paraId="2EEA6E73" w14:textId="6DA1C6E0" w:rsidR="00676C26" w:rsidRDefault="00676C26" w:rsidP="00131E10">
      <w:pPr>
        <w:pStyle w:val="Akapitzlist"/>
        <w:numPr>
          <w:ilvl w:val="0"/>
          <w:numId w:val="22"/>
        </w:numPr>
      </w:pPr>
      <w:r>
        <w:tab/>
      </w:r>
      <w:r>
        <w:tab/>
      </w:r>
    </w:p>
    <w:p w14:paraId="19DF3471" w14:textId="06C00243" w:rsidR="00676C26" w:rsidRDefault="00676C26" w:rsidP="00676C26">
      <w:pPr>
        <w:pStyle w:val="Akapitzlist"/>
        <w:numPr>
          <w:ilvl w:val="0"/>
          <w:numId w:val="22"/>
        </w:numPr>
      </w:pPr>
      <w:r>
        <w:tab/>
      </w:r>
      <w:r>
        <w:tab/>
      </w:r>
    </w:p>
    <w:p w14:paraId="22EB99DC" w14:textId="77777777" w:rsidR="00676C26" w:rsidRDefault="00676C26" w:rsidP="00676C26"/>
    <w:p w14:paraId="437A5959" w14:textId="5EEC1C45" w:rsidR="00676C26" w:rsidRDefault="00676C26" w:rsidP="00F72A5B">
      <w:pPr>
        <w:ind w:firstLine="624"/>
      </w:pPr>
      <w:r>
        <w:t>……………………, dnia…………………….</w:t>
      </w:r>
      <w:r>
        <w:tab/>
      </w:r>
      <w:r>
        <w:tab/>
        <w:t>…………………………………….……..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72A5B">
        <w:tab/>
      </w:r>
      <w:r w:rsidR="00F72A5B">
        <w:tab/>
      </w:r>
      <w:r>
        <w:t xml:space="preserve">   podpis wykonawcy wraz z pieczęcią</w:t>
      </w:r>
      <w:r>
        <w:tab/>
      </w:r>
    </w:p>
    <w:p w14:paraId="47C28FA9" w14:textId="77777777" w:rsidR="00676C26" w:rsidRDefault="00676C26" w:rsidP="00676C26">
      <w:r>
        <w:lastRenderedPageBreak/>
        <w:t xml:space="preserve"> </w:t>
      </w:r>
    </w:p>
    <w:p w14:paraId="0E0E288E" w14:textId="23055F01" w:rsidR="00676C26" w:rsidRDefault="00676C26" w:rsidP="00C21647">
      <w:pPr>
        <w:spacing w:after="1200"/>
      </w:pPr>
      <w:r>
        <w:t>Załącznik nr 2 Oświadczenie o spełnianiu warunków udziału w postępowaniu</w:t>
      </w:r>
    </w:p>
    <w:p w14:paraId="7979E657" w14:textId="77777777" w:rsidR="00C21647" w:rsidRDefault="00C21647" w:rsidP="00C21647">
      <w:r>
        <w:rPr>
          <w:noProof/>
        </w:rPr>
        <mc:AlternateContent>
          <mc:Choice Requires="wps">
            <w:drawing>
              <wp:inline distT="0" distB="0" distL="0" distR="0" wp14:anchorId="4ED0F04D" wp14:editId="409F9FE0">
                <wp:extent cx="2880360" cy="7620"/>
                <wp:effectExtent l="38100" t="38100" r="53340" b="87630"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67FF78FA" w14:textId="0EF899C8" w:rsidR="00C21647" w:rsidRDefault="00C21647" w:rsidP="00C21647">
      <w:pPr>
        <w:spacing w:before="0"/>
      </w:pPr>
      <w:r>
        <w:t>Pieczęć wykonawcy</w:t>
      </w:r>
    </w:p>
    <w:p w14:paraId="7F670471" w14:textId="77777777" w:rsidR="00676C26" w:rsidRDefault="00676C26" w:rsidP="00017CB1">
      <w:pPr>
        <w:pStyle w:val="Nagwek2"/>
      </w:pPr>
      <w:r>
        <w:t>OŚWIADCZENIE  WYKONAWCY</w:t>
      </w:r>
    </w:p>
    <w:p w14:paraId="769D197F" w14:textId="7EA8C7DB" w:rsidR="00676C26" w:rsidRDefault="00676C26" w:rsidP="00A46ED4">
      <w:pPr>
        <w:pStyle w:val="Nagwek3"/>
      </w:pPr>
      <w:r>
        <w:t xml:space="preserve">o braku podstaw do wykluczenia  oraz o spełnianiu </w:t>
      </w:r>
      <w:r w:rsidR="00A46ED4">
        <w:t>warunków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C077F9" w14:paraId="523FE319" w14:textId="77777777" w:rsidTr="000E2031">
        <w:tc>
          <w:tcPr>
            <w:tcW w:w="1384" w:type="dxa"/>
          </w:tcPr>
          <w:p w14:paraId="3CC89A91" w14:textId="77777777" w:rsidR="00C077F9" w:rsidRDefault="00C077F9" w:rsidP="000E2031">
            <w:r>
              <w:t>NAZWA</w:t>
            </w:r>
          </w:p>
        </w:tc>
        <w:tc>
          <w:tcPr>
            <w:tcW w:w="8394" w:type="dxa"/>
          </w:tcPr>
          <w:p w14:paraId="76DE8922" w14:textId="77777777" w:rsidR="00C077F9" w:rsidRDefault="00C077F9" w:rsidP="000E2031"/>
        </w:tc>
      </w:tr>
      <w:tr w:rsidR="00C077F9" w14:paraId="7CE31844" w14:textId="77777777" w:rsidTr="000E2031">
        <w:tc>
          <w:tcPr>
            <w:tcW w:w="1384" w:type="dxa"/>
          </w:tcPr>
          <w:p w14:paraId="77F818C2" w14:textId="77777777" w:rsidR="00C077F9" w:rsidRDefault="00C077F9" w:rsidP="000E2031">
            <w:r>
              <w:t>ADRES</w:t>
            </w:r>
          </w:p>
        </w:tc>
        <w:tc>
          <w:tcPr>
            <w:tcW w:w="8394" w:type="dxa"/>
          </w:tcPr>
          <w:p w14:paraId="03DAD326" w14:textId="77777777" w:rsidR="00C077F9" w:rsidRDefault="00C077F9" w:rsidP="000E2031"/>
        </w:tc>
      </w:tr>
    </w:tbl>
    <w:p w14:paraId="53529154" w14:textId="77777777" w:rsidR="00676C26" w:rsidRDefault="00676C26" w:rsidP="00676C26">
      <w:r>
        <w:t xml:space="preserve">Składając ofertę w postępowaniu o udzielenie zamówienia publicznego prowadzonym zgonie z art. 2 pkt. 1 ust. 1 ustawy Prawo Zamówień Publicznych na Dostawę wyposażenia pracowni w ramach projektu „Inwestujemy w zawodowców – rozwój kształcenia zawodowego w Powiecie Olkuskim II”  </w:t>
      </w:r>
    </w:p>
    <w:p w14:paraId="219E15DD" w14:textId="2FA09419" w:rsidR="00676C26" w:rsidRDefault="00676C26" w:rsidP="00131E10">
      <w:pPr>
        <w:pStyle w:val="Akapitzlist"/>
        <w:numPr>
          <w:ilvl w:val="0"/>
          <w:numId w:val="24"/>
        </w:numPr>
        <w:spacing w:after="240"/>
      </w:pPr>
      <w:r>
        <w:t>Oświadczam, że nie podlegam wykluczeniu z postępowania na podstawie przesłanek opisanych w art. 108 lub 109 ustawy PZP.</w:t>
      </w:r>
    </w:p>
    <w:p w14:paraId="48B98AAA" w14:textId="0EFD2AF9" w:rsidR="00676C26" w:rsidRDefault="00676C26" w:rsidP="00131E10">
      <w:pPr>
        <w:pStyle w:val="Akapitzlist"/>
        <w:numPr>
          <w:ilvl w:val="0"/>
          <w:numId w:val="24"/>
        </w:numPr>
        <w:spacing w:after="240"/>
      </w:pPr>
      <w:r>
        <w:t xml:space="preserve">Oświadczam, że zachodzą w stosunku do mnie podstawy wykluczenia z postępowania na podstawie przesłanek opisanych art. ………… ustawy </w:t>
      </w:r>
      <w:proofErr w:type="spellStart"/>
      <w:r>
        <w:t>Pzp</w:t>
      </w:r>
      <w:proofErr w:type="spellEnd"/>
      <w:r>
        <w:t xml:space="preserve"> (jeżeli dotyczy należy podać mającą zastosowanie podstawę wykluczenia). Jednocześnie oświadczam, że w związku z ww. okolicznością, podjąłem następujące środki naprawcze: </w:t>
      </w:r>
    </w:p>
    <w:p w14:paraId="0898A8BA" w14:textId="77777777" w:rsidR="00A46ED4" w:rsidRDefault="00A46ED4" w:rsidP="00A46ED4">
      <w:pPr>
        <w:pStyle w:val="Akapitzlist"/>
        <w:spacing w:before="0" w:after="240"/>
        <w:ind w:left="360"/>
      </w:pPr>
    </w:p>
    <w:p w14:paraId="3B7BD869" w14:textId="7A2B7376" w:rsidR="00A46ED4" w:rsidRDefault="00A46ED4" w:rsidP="00A46ED4">
      <w:pPr>
        <w:pStyle w:val="Akapitzli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EFDC2DE" wp14:editId="38298681">
                <wp:extent cx="5753100" cy="7620"/>
                <wp:effectExtent l="0" t="0" r="19050" b="30480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" strokecolor="black [3040]">
                <w10:anchorlock/>
              </v:line>
            </w:pict>
          </mc:Fallback>
        </mc:AlternateContent>
      </w:r>
    </w:p>
    <w:p w14:paraId="3164921A" w14:textId="5F791859" w:rsidR="00676C26" w:rsidRDefault="00676C26" w:rsidP="00131E10">
      <w:pPr>
        <w:pStyle w:val="Akapitzlist"/>
        <w:numPr>
          <w:ilvl w:val="0"/>
          <w:numId w:val="24"/>
        </w:num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</w:t>
      </w:r>
      <w:r w:rsidR="00A46ED4">
        <w:rPr>
          <w:rStyle w:val="Odwoanieprzypisudolnego"/>
        </w:rPr>
        <w:footnoteReference w:id="1"/>
      </w:r>
      <w:r>
        <w:t xml:space="preserve">: </w:t>
      </w:r>
    </w:p>
    <w:p w14:paraId="78514A42" w14:textId="46C2EF35" w:rsidR="00A46ED4" w:rsidRDefault="00A46ED4" w:rsidP="00A46ED4">
      <w:pPr>
        <w:pStyle w:val="Akapitzlist"/>
        <w:ind w:left="360"/>
      </w:pPr>
    </w:p>
    <w:p w14:paraId="1C49C6D7" w14:textId="3F5F9B05" w:rsidR="00676C26" w:rsidRDefault="00A46ED4" w:rsidP="00A46ED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332E" wp14:editId="51CAF5B1">
                <wp:simplePos x="0" y="0"/>
                <wp:positionH relativeFrom="column">
                  <wp:posOffset>262890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pt" to="4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" strokecolor="black [3040]"/>
            </w:pict>
          </mc:Fallback>
        </mc:AlternateContent>
      </w:r>
      <w:r w:rsidR="00676C26">
        <w:t>nie podlega/ją wykluczeniu z postępowania o udzielenie zamówienia.</w:t>
      </w:r>
    </w:p>
    <w:p w14:paraId="0D2612A8" w14:textId="28A5C268" w:rsidR="00676C26" w:rsidRDefault="00676C26" w:rsidP="00131E10">
      <w:pPr>
        <w:pStyle w:val="Akapitzlist"/>
        <w:numPr>
          <w:ilvl w:val="0"/>
          <w:numId w:val="24"/>
        </w:numPr>
        <w:spacing w:before="120" w:after="480"/>
        <w:ind w:left="357" w:hanging="357"/>
      </w:pPr>
      <w:r>
        <w:t>Oświadczam, że następujący/e podmiot/y, będący/e podwykonawcą/</w:t>
      </w:r>
      <w:proofErr w:type="spellStart"/>
      <w:r>
        <w:t>ami</w:t>
      </w:r>
      <w:proofErr w:type="spellEnd"/>
      <w:r w:rsidR="00A46ED4">
        <w:rPr>
          <w:rStyle w:val="Odwoanieprzypisudolnego"/>
        </w:rPr>
        <w:footnoteReference w:id="2"/>
      </w:r>
      <w:r>
        <w:t>:</w:t>
      </w:r>
    </w:p>
    <w:p w14:paraId="1C16D251" w14:textId="77777777" w:rsidR="00C21647" w:rsidRPr="00C21647" w:rsidRDefault="00C21647" w:rsidP="00C21647">
      <w:pPr>
        <w:pStyle w:val="Akapitzlist"/>
        <w:spacing w:before="120" w:after="480"/>
        <w:ind w:left="357"/>
        <w:rPr>
          <w:sz w:val="10"/>
        </w:rPr>
      </w:pPr>
    </w:p>
    <w:p w14:paraId="721F3B0E" w14:textId="6349CDEB" w:rsidR="00A46ED4" w:rsidRDefault="00C21647" w:rsidP="00A46ED4">
      <w:pPr>
        <w:pStyle w:val="Akapitzli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72404C9D" wp14:editId="27C804F8">
                <wp:extent cx="5753100" cy="0"/>
                <wp:effectExtent l="0" t="0" r="19050" b="19050"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" strokecolor="black [3040]">
                <w10:anchorlock/>
              </v:line>
            </w:pict>
          </mc:Fallback>
        </mc:AlternateContent>
      </w:r>
    </w:p>
    <w:p w14:paraId="2B32E497" w14:textId="1A70264A" w:rsidR="00676C26" w:rsidRDefault="00676C26" w:rsidP="00676C26">
      <w:r>
        <w:t>nie podlega/ą wykluczeniu z postępowania o udzielenie zamówienia.</w:t>
      </w:r>
    </w:p>
    <w:p w14:paraId="3A28E4C3" w14:textId="77777777" w:rsidR="00A46ED4" w:rsidRDefault="00676C26" w:rsidP="00131E10">
      <w:pPr>
        <w:pStyle w:val="Akapitzlist"/>
        <w:numPr>
          <w:ilvl w:val="0"/>
          <w:numId w:val="24"/>
        </w:numPr>
        <w:spacing w:before="0"/>
      </w:pPr>
      <w:r>
        <w:t>Oświadczam, że spełniam/my warunki udziału w postępowaniu określone przez zamawiającego w Zaproszeniu</w:t>
      </w:r>
    </w:p>
    <w:p w14:paraId="4DB06391" w14:textId="6C513577" w:rsidR="00676C26" w:rsidRDefault="00676C26" w:rsidP="00131E10">
      <w:pPr>
        <w:pStyle w:val="Akapitzlist"/>
        <w:numPr>
          <w:ilvl w:val="0"/>
          <w:numId w:val="24"/>
        </w:numPr>
        <w:spacing w:after="1200"/>
        <w:ind w:left="357" w:hanging="357"/>
      </w:pPr>
      <w:r>
        <w:t>Oświadczam, że wszystkie informacje podane w powyższych oświadczeniach są aktualne</w:t>
      </w:r>
      <w:r w:rsidR="00A46ED4">
        <w:t xml:space="preserve"> </w:t>
      </w:r>
      <w:r>
        <w:t>i</w:t>
      </w:r>
      <w:r w:rsidR="00A46ED4">
        <w:t> </w:t>
      </w:r>
      <w:r>
        <w:t>zgodne z prawdą oraz zostały przedstawione z pełną świadomością konsekwencji wprowadzenia zamawiającego w błąd przy przedstawianiu informacji.</w:t>
      </w:r>
    </w:p>
    <w:p w14:paraId="4C56DFAB" w14:textId="77777777" w:rsidR="00A46ED4" w:rsidRDefault="00A46ED4" w:rsidP="00A46ED4">
      <w:r>
        <w:rPr>
          <w:noProof/>
        </w:rPr>
        <mc:AlternateContent>
          <mc:Choice Requires="wps">
            <w:drawing>
              <wp:inline distT="0" distB="0" distL="0" distR="0" wp14:anchorId="4EDE408E" wp14:editId="3F5F76A1">
                <wp:extent cx="2880360" cy="7620"/>
                <wp:effectExtent l="38100" t="38100" r="53340" b="8763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4AC875C7" w14:textId="3BCF9384" w:rsidR="00A46ED4" w:rsidRDefault="00A46ED4" w:rsidP="00A46ED4">
      <w:pPr>
        <w:spacing w:before="0"/>
      </w:pPr>
      <w:r>
        <w:t xml:space="preserve">Miejscowość, data, </w:t>
      </w:r>
    </w:p>
    <w:p w14:paraId="5F916526" w14:textId="075B2628" w:rsidR="00676C26" w:rsidRDefault="00676C26" w:rsidP="00A46ED4">
      <w:pPr>
        <w:spacing w:before="0"/>
      </w:pPr>
      <w:r>
        <w:t>pieczęć i podpis osób upoważnionych</w:t>
      </w:r>
    </w:p>
    <w:p w14:paraId="67E25F2F" w14:textId="77777777" w:rsidR="00676C26" w:rsidRDefault="00676C26" w:rsidP="00A46ED4">
      <w:pPr>
        <w:spacing w:before="0"/>
      </w:pPr>
      <w:r>
        <w:t>do reprezentowania Wykonawcy</w:t>
      </w:r>
    </w:p>
    <w:p w14:paraId="4564C073" w14:textId="77777777" w:rsidR="00676C26" w:rsidRDefault="00676C26" w:rsidP="00676C26">
      <w:r>
        <w:t>W przypadku wspólnego ubiegania się o zamówienie przez wykonawców oświadczenia składa każdy z wykonawców wspólnie ubiegających się  o zamówienie.</w:t>
      </w:r>
    </w:p>
    <w:sectPr w:rsidR="00676C26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EB59D" w14:textId="77777777" w:rsidR="000A70F7" w:rsidRDefault="000A70F7" w:rsidP="00782908">
      <w:r>
        <w:separator/>
      </w:r>
    </w:p>
  </w:endnote>
  <w:endnote w:type="continuationSeparator" w:id="0">
    <w:p w14:paraId="4D298A86" w14:textId="77777777" w:rsidR="000A70F7" w:rsidRDefault="000A70F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2D7A" w14:textId="77777777" w:rsidR="000A70F7" w:rsidRDefault="000A70F7" w:rsidP="00782908">
      <w:r>
        <w:separator/>
      </w:r>
    </w:p>
  </w:footnote>
  <w:footnote w:type="continuationSeparator" w:id="0">
    <w:p w14:paraId="751A7093" w14:textId="77777777" w:rsidR="000A70F7" w:rsidRDefault="000A70F7" w:rsidP="00782908">
      <w:r>
        <w:continuationSeparator/>
      </w:r>
    </w:p>
  </w:footnote>
  <w:footnote w:id="1">
    <w:p w14:paraId="43A7E7A6" w14:textId="6BFDE5A1" w:rsidR="00A46ED4" w:rsidRDefault="00A46ED4" w:rsidP="00A46ED4">
      <w:pPr>
        <w:pStyle w:val="Tekstprzypisudolnego"/>
        <w:spacing w:before="0"/>
      </w:pPr>
      <w:r>
        <w:rPr>
          <w:rStyle w:val="Odwoanieprzypisudolnego"/>
        </w:rPr>
        <w:footnoteRef/>
      </w:r>
      <w:r w:rsidRPr="00C21647">
        <w:rPr>
          <w:sz w:val="18"/>
        </w:rPr>
        <w:t xml:space="preserve">  jeżeli dotyczy podać pełną nazwę/firmę oraz adres, jeżeli nie dotyczy pozostawić puste lub wpisać „nie dotyczy”</w:t>
      </w:r>
    </w:p>
  </w:footnote>
  <w:footnote w:id="2">
    <w:p w14:paraId="7A1FC607" w14:textId="2CBA166B" w:rsidR="00A46ED4" w:rsidRDefault="00A46ED4" w:rsidP="00C21647">
      <w:pPr>
        <w:pStyle w:val="Tekstprzypisudolnego"/>
        <w:spacing w:before="0"/>
      </w:pPr>
      <w:r w:rsidRPr="00C21647">
        <w:rPr>
          <w:rStyle w:val="Odwoanieprzypisudolnego"/>
          <w:sz w:val="18"/>
        </w:rPr>
        <w:footnoteRef/>
      </w:r>
      <w:r w:rsidRPr="00C21647">
        <w:rPr>
          <w:sz w:val="18"/>
        </w:rPr>
        <w:t xml:space="preserve">jeżeli dotyczy podać pełną nazwę/firmę oraz adres  ; jeżeli nie dotyczy pozostawić puste lub wpisać „nie dotyczy”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4E3041"/>
    <w:multiLevelType w:val="hybridMultilevel"/>
    <w:tmpl w:val="CA4C6892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>
    <w:nsid w:val="07A90F1D"/>
    <w:multiLevelType w:val="hybridMultilevel"/>
    <w:tmpl w:val="71BA585C"/>
    <w:lvl w:ilvl="0" w:tplc="6BE6E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DF2555"/>
    <w:multiLevelType w:val="hybridMultilevel"/>
    <w:tmpl w:val="BAA86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FCEE86">
      <w:start w:val="1"/>
      <w:numFmt w:val="decimal"/>
      <w:lvlText w:val="%2."/>
      <w:lvlJc w:val="left"/>
      <w:pPr>
        <w:ind w:left="134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F4D26"/>
    <w:multiLevelType w:val="hybridMultilevel"/>
    <w:tmpl w:val="CF5C8ED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240B3"/>
    <w:multiLevelType w:val="hybridMultilevel"/>
    <w:tmpl w:val="CA90A5B0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8D5CE7"/>
    <w:multiLevelType w:val="hybridMultilevel"/>
    <w:tmpl w:val="C7187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FCEE86">
      <w:start w:val="1"/>
      <w:numFmt w:val="decimal"/>
      <w:lvlText w:val="%2."/>
      <w:lvlJc w:val="left"/>
      <w:pPr>
        <w:ind w:left="134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80DA8"/>
    <w:multiLevelType w:val="hybridMultilevel"/>
    <w:tmpl w:val="4102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310457"/>
    <w:multiLevelType w:val="hybridMultilevel"/>
    <w:tmpl w:val="710AFFFA"/>
    <w:lvl w:ilvl="0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1">
    <w:nsid w:val="1E4F61E3"/>
    <w:multiLevelType w:val="hybridMultilevel"/>
    <w:tmpl w:val="2A9620A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E1952"/>
    <w:multiLevelType w:val="hybridMultilevel"/>
    <w:tmpl w:val="079C6B28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8F0D71"/>
    <w:multiLevelType w:val="hybridMultilevel"/>
    <w:tmpl w:val="B526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52908"/>
    <w:multiLevelType w:val="hybridMultilevel"/>
    <w:tmpl w:val="BC44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E2030"/>
    <w:multiLevelType w:val="hybridMultilevel"/>
    <w:tmpl w:val="045CA2F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44202A"/>
    <w:multiLevelType w:val="hybridMultilevel"/>
    <w:tmpl w:val="6BB44E8E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A150DE"/>
    <w:multiLevelType w:val="hybridMultilevel"/>
    <w:tmpl w:val="1F160FA4"/>
    <w:lvl w:ilvl="0" w:tplc="04150019">
      <w:start w:val="1"/>
      <w:numFmt w:val="lowerLetter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1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1E0A7E"/>
    <w:multiLevelType w:val="hybridMultilevel"/>
    <w:tmpl w:val="6394B6C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8A5767"/>
    <w:multiLevelType w:val="hybridMultilevel"/>
    <w:tmpl w:val="E9B0937E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EC170B"/>
    <w:multiLevelType w:val="multilevel"/>
    <w:tmpl w:val="5E1230C8"/>
    <w:lvl w:ilvl="0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64" w:hanging="360"/>
      </w:pPr>
      <w:rPr>
        <w:rFonts w:ascii="Symbol" w:hAnsi="Symbol" w:hint="default"/>
      </w:rPr>
    </w:lvl>
  </w:abstractNum>
  <w:abstractNum w:abstractNumId="35">
    <w:nsid w:val="43170C36"/>
    <w:multiLevelType w:val="hybridMultilevel"/>
    <w:tmpl w:val="3552D85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6E9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B94256"/>
    <w:multiLevelType w:val="hybridMultilevel"/>
    <w:tmpl w:val="5BFC2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E6E9E8">
      <w:start w:val="1"/>
      <w:numFmt w:val="bullet"/>
      <w:lvlText w:val=""/>
      <w:lvlJc w:val="left"/>
      <w:pPr>
        <w:ind w:left="134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E676B1"/>
    <w:multiLevelType w:val="hybridMultilevel"/>
    <w:tmpl w:val="1696C24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4FCEE86">
      <w:start w:val="1"/>
      <w:numFmt w:val="decimal"/>
      <w:lvlText w:val="%2."/>
      <w:lvlJc w:val="left"/>
      <w:pPr>
        <w:ind w:left="242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F8019A3"/>
    <w:multiLevelType w:val="hybridMultilevel"/>
    <w:tmpl w:val="463E0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E6E9E8">
      <w:start w:val="1"/>
      <w:numFmt w:val="bullet"/>
      <w:lvlText w:val=""/>
      <w:lvlJc w:val="left"/>
      <w:pPr>
        <w:ind w:left="134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B51A93"/>
    <w:multiLevelType w:val="hybridMultilevel"/>
    <w:tmpl w:val="605E8AD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D96D7E"/>
    <w:multiLevelType w:val="hybridMultilevel"/>
    <w:tmpl w:val="8B72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680B07"/>
    <w:multiLevelType w:val="hybridMultilevel"/>
    <w:tmpl w:val="8A623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6D5204"/>
    <w:multiLevelType w:val="hybridMultilevel"/>
    <w:tmpl w:val="4F12C5EE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C76DF2"/>
    <w:multiLevelType w:val="hybridMultilevel"/>
    <w:tmpl w:val="6976513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D57BF8"/>
    <w:multiLevelType w:val="hybridMultilevel"/>
    <w:tmpl w:val="5282C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E6E9E8">
      <w:start w:val="1"/>
      <w:numFmt w:val="bullet"/>
      <w:lvlText w:val=""/>
      <w:lvlJc w:val="left"/>
      <w:pPr>
        <w:ind w:left="134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4040B1"/>
    <w:multiLevelType w:val="hybridMultilevel"/>
    <w:tmpl w:val="EB82A17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527177"/>
    <w:multiLevelType w:val="hybridMultilevel"/>
    <w:tmpl w:val="BDCCB2D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371BE8"/>
    <w:multiLevelType w:val="hybridMultilevel"/>
    <w:tmpl w:val="A4DC384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84E4DAE"/>
    <w:multiLevelType w:val="hybridMultilevel"/>
    <w:tmpl w:val="BC0EDDF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64994"/>
    <w:multiLevelType w:val="hybridMultilevel"/>
    <w:tmpl w:val="64466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0817A9"/>
    <w:multiLevelType w:val="hybridMultilevel"/>
    <w:tmpl w:val="C256D252"/>
    <w:lvl w:ilvl="0" w:tplc="6BE6E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8F471DF"/>
    <w:multiLevelType w:val="hybridMultilevel"/>
    <w:tmpl w:val="B582F28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843E45"/>
    <w:multiLevelType w:val="hybridMultilevel"/>
    <w:tmpl w:val="1614829A"/>
    <w:lvl w:ilvl="0" w:tplc="6BE6E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FCEE86">
      <w:start w:val="1"/>
      <w:numFmt w:val="decimal"/>
      <w:lvlText w:val="%2."/>
      <w:lvlJc w:val="left"/>
      <w:pPr>
        <w:ind w:left="134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C61686F"/>
    <w:multiLevelType w:val="hybridMultilevel"/>
    <w:tmpl w:val="8766D344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48"/>
  </w:num>
  <w:num w:numId="3">
    <w:abstractNumId w:val="40"/>
  </w:num>
  <w:num w:numId="4">
    <w:abstractNumId w:val="47"/>
  </w:num>
  <w:num w:numId="5">
    <w:abstractNumId w:val="43"/>
  </w:num>
  <w:num w:numId="6">
    <w:abstractNumId w:val="50"/>
  </w:num>
  <w:num w:numId="7">
    <w:abstractNumId w:val="21"/>
  </w:num>
  <w:num w:numId="8">
    <w:abstractNumId w:val="34"/>
  </w:num>
  <w:num w:numId="9">
    <w:abstractNumId w:val="52"/>
  </w:num>
  <w:num w:numId="10">
    <w:abstractNumId w:val="37"/>
  </w:num>
  <w:num w:numId="11">
    <w:abstractNumId w:val="30"/>
  </w:num>
  <w:num w:numId="12">
    <w:abstractNumId w:val="46"/>
  </w:num>
  <w:num w:numId="13">
    <w:abstractNumId w:val="54"/>
  </w:num>
  <w:num w:numId="14">
    <w:abstractNumId w:val="11"/>
  </w:num>
  <w:num w:numId="15">
    <w:abstractNumId w:val="7"/>
  </w:num>
  <w:num w:numId="16">
    <w:abstractNumId w:val="41"/>
  </w:num>
  <w:num w:numId="17">
    <w:abstractNumId w:val="22"/>
  </w:num>
  <w:num w:numId="18">
    <w:abstractNumId w:val="31"/>
  </w:num>
  <w:num w:numId="19">
    <w:abstractNumId w:val="17"/>
  </w:num>
  <w:num w:numId="20">
    <w:abstractNumId w:val="19"/>
  </w:num>
  <w:num w:numId="21">
    <w:abstractNumId w:val="25"/>
  </w:num>
  <w:num w:numId="22">
    <w:abstractNumId w:val="13"/>
  </w:num>
  <w:num w:numId="23">
    <w:abstractNumId w:val="51"/>
  </w:num>
  <w:num w:numId="24">
    <w:abstractNumId w:val="49"/>
  </w:num>
  <w:num w:numId="25">
    <w:abstractNumId w:val="16"/>
  </w:num>
  <w:num w:numId="26">
    <w:abstractNumId w:val="29"/>
  </w:num>
  <w:num w:numId="27">
    <w:abstractNumId w:val="12"/>
  </w:num>
  <w:num w:numId="28">
    <w:abstractNumId w:val="39"/>
  </w:num>
  <w:num w:numId="29">
    <w:abstractNumId w:val="44"/>
  </w:num>
  <w:num w:numId="30">
    <w:abstractNumId w:val="38"/>
  </w:num>
  <w:num w:numId="31">
    <w:abstractNumId w:val="53"/>
  </w:num>
  <w:num w:numId="32">
    <w:abstractNumId w:val="32"/>
  </w:num>
  <w:num w:numId="33">
    <w:abstractNumId w:val="42"/>
  </w:num>
  <w:num w:numId="34">
    <w:abstractNumId w:val="23"/>
  </w:num>
  <w:num w:numId="35">
    <w:abstractNumId w:val="8"/>
  </w:num>
  <w:num w:numId="36">
    <w:abstractNumId w:val="55"/>
  </w:num>
  <w:num w:numId="37">
    <w:abstractNumId w:val="20"/>
  </w:num>
  <w:num w:numId="38">
    <w:abstractNumId w:val="45"/>
  </w:num>
  <w:num w:numId="39">
    <w:abstractNumId w:val="36"/>
  </w:num>
  <w:num w:numId="40">
    <w:abstractNumId w:val="10"/>
  </w:num>
  <w:num w:numId="41">
    <w:abstractNumId w:val="14"/>
  </w:num>
  <w:num w:numId="42">
    <w:abstractNumId w:val="15"/>
  </w:num>
  <w:num w:numId="43">
    <w:abstractNumId w:val="56"/>
  </w:num>
  <w:num w:numId="44">
    <w:abstractNumId w:val="35"/>
  </w:num>
  <w:num w:numId="45">
    <w:abstractNumId w:val="28"/>
  </w:num>
  <w:num w:numId="46">
    <w:abstractNumId w:val="27"/>
  </w:num>
  <w:num w:numId="47">
    <w:abstractNumId w:val="24"/>
  </w:num>
  <w:num w:numId="48">
    <w:abstractNumId w:val="18"/>
  </w:num>
  <w:num w:numId="49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1784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A70F7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51D79"/>
    <w:rsid w:val="00153F8C"/>
    <w:rsid w:val="00164434"/>
    <w:rsid w:val="0016490B"/>
    <w:rsid w:val="00165DBB"/>
    <w:rsid w:val="001706D8"/>
    <w:rsid w:val="00172679"/>
    <w:rsid w:val="001827B0"/>
    <w:rsid w:val="001933DF"/>
    <w:rsid w:val="001A3AD4"/>
    <w:rsid w:val="001A4D9C"/>
    <w:rsid w:val="001A5529"/>
    <w:rsid w:val="001A6F80"/>
    <w:rsid w:val="001B4068"/>
    <w:rsid w:val="001C6404"/>
    <w:rsid w:val="001F1963"/>
    <w:rsid w:val="001F47EB"/>
    <w:rsid w:val="002025AB"/>
    <w:rsid w:val="00206E4B"/>
    <w:rsid w:val="00224442"/>
    <w:rsid w:val="00225408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929C5"/>
    <w:rsid w:val="003A4BE8"/>
    <w:rsid w:val="003A6057"/>
    <w:rsid w:val="003B28F8"/>
    <w:rsid w:val="003B4878"/>
    <w:rsid w:val="003C0966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4BD1"/>
    <w:rsid w:val="004D6158"/>
    <w:rsid w:val="004E3857"/>
    <w:rsid w:val="004E6632"/>
    <w:rsid w:val="004F1F19"/>
    <w:rsid w:val="004F7BC6"/>
    <w:rsid w:val="00500B12"/>
    <w:rsid w:val="00501262"/>
    <w:rsid w:val="005121B5"/>
    <w:rsid w:val="0051318F"/>
    <w:rsid w:val="00517F7A"/>
    <w:rsid w:val="005204E0"/>
    <w:rsid w:val="005211CC"/>
    <w:rsid w:val="0052527A"/>
    <w:rsid w:val="00527CF6"/>
    <w:rsid w:val="005407A8"/>
    <w:rsid w:val="005501C8"/>
    <w:rsid w:val="005520CC"/>
    <w:rsid w:val="00553533"/>
    <w:rsid w:val="00564E9E"/>
    <w:rsid w:val="00567E9A"/>
    <w:rsid w:val="0057367F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DAE"/>
    <w:rsid w:val="007773B7"/>
    <w:rsid w:val="00782908"/>
    <w:rsid w:val="00783D09"/>
    <w:rsid w:val="0079221C"/>
    <w:rsid w:val="007946BB"/>
    <w:rsid w:val="00795A08"/>
    <w:rsid w:val="007A6656"/>
    <w:rsid w:val="007B7FDF"/>
    <w:rsid w:val="007C21C8"/>
    <w:rsid w:val="007C6BFF"/>
    <w:rsid w:val="007E49DA"/>
    <w:rsid w:val="007E5511"/>
    <w:rsid w:val="00811B6D"/>
    <w:rsid w:val="00814EF9"/>
    <w:rsid w:val="00816807"/>
    <w:rsid w:val="008211EE"/>
    <w:rsid w:val="008212C9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1E13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0C21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E2E71"/>
    <w:rsid w:val="00AF1F86"/>
    <w:rsid w:val="00AF5B9E"/>
    <w:rsid w:val="00B0153A"/>
    <w:rsid w:val="00B06F79"/>
    <w:rsid w:val="00B11465"/>
    <w:rsid w:val="00B14148"/>
    <w:rsid w:val="00B26E06"/>
    <w:rsid w:val="00B32489"/>
    <w:rsid w:val="00B331A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4099"/>
    <w:rsid w:val="00C6414C"/>
    <w:rsid w:val="00C647F6"/>
    <w:rsid w:val="00C677C1"/>
    <w:rsid w:val="00C71C46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D03AE"/>
    <w:rsid w:val="00CE4FB8"/>
    <w:rsid w:val="00D0008C"/>
    <w:rsid w:val="00D02966"/>
    <w:rsid w:val="00D20351"/>
    <w:rsid w:val="00D2426C"/>
    <w:rsid w:val="00D31925"/>
    <w:rsid w:val="00D36BC2"/>
    <w:rsid w:val="00D4548B"/>
    <w:rsid w:val="00D47D6D"/>
    <w:rsid w:val="00D5096A"/>
    <w:rsid w:val="00D51330"/>
    <w:rsid w:val="00D567A8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0B95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34CF"/>
    <w:rsid w:val="00ED10DE"/>
    <w:rsid w:val="00EE1740"/>
    <w:rsid w:val="00EF041D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72A5B"/>
    <w:rsid w:val="00F807DD"/>
    <w:rsid w:val="00F829C8"/>
    <w:rsid w:val="00F83CC7"/>
    <w:rsid w:val="00F96B8F"/>
    <w:rsid w:val="00F9779D"/>
    <w:rsid w:val="00FA7460"/>
    <w:rsid w:val="00FB70DF"/>
    <w:rsid w:val="00FC7C88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ika@informatics.jawor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D79C-1EC6-45DE-91AA-CA59DCA1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18</Pages>
  <Words>3584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24</cp:revision>
  <cp:lastPrinted>2021-01-27T12:58:00Z</cp:lastPrinted>
  <dcterms:created xsi:type="dcterms:W3CDTF">2021-01-13T11:18:00Z</dcterms:created>
  <dcterms:modified xsi:type="dcterms:W3CDTF">2021-01-27T13:11:00Z</dcterms:modified>
</cp:coreProperties>
</file>